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4" w:rsidRDefault="002C7644" w:rsidP="002C7644">
      <w:pPr>
        <w:spacing w:line="240" w:lineRule="atLeast"/>
        <w:jc w:val="center"/>
        <w:rPr>
          <w:b/>
        </w:rPr>
      </w:pPr>
      <w:r>
        <w:rPr>
          <w:b/>
        </w:rPr>
        <w:t>Информационная карта</w:t>
      </w:r>
    </w:p>
    <w:p w:rsidR="002C7644" w:rsidRDefault="002C7644" w:rsidP="002C7644">
      <w:pPr>
        <w:spacing w:line="240" w:lineRule="atLeast"/>
        <w:jc w:val="center"/>
        <w:rPr>
          <w:b/>
        </w:rPr>
      </w:pPr>
      <w:r>
        <w:rPr>
          <w:b/>
        </w:rPr>
        <w:t>дополнительной общеобразовательной общеразвивающей программы  художественной направленности «</w:t>
      </w:r>
      <w:r w:rsidRPr="00537EDA">
        <w:rPr>
          <w:b/>
        </w:rPr>
        <w:t>Дальневосточная летопись</w:t>
      </w:r>
      <w:r>
        <w:rPr>
          <w:b/>
        </w:rPr>
        <w:t>»</w:t>
      </w:r>
    </w:p>
    <w:p w:rsidR="002C7644" w:rsidRPr="006C1537" w:rsidRDefault="002C7644" w:rsidP="002C7644">
      <w:pPr>
        <w:jc w:val="both"/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2544"/>
        <w:gridCol w:w="7020"/>
      </w:tblGrid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1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Ведомственная </w:t>
            </w:r>
          </w:p>
          <w:p w:rsidR="002C7644" w:rsidRPr="006C1537" w:rsidRDefault="002C7644" w:rsidP="0001522A">
            <w:r w:rsidRPr="006C1537">
              <w:t>принадлежность</w:t>
            </w:r>
          </w:p>
        </w:tc>
        <w:tc>
          <w:tcPr>
            <w:tcW w:w="7020" w:type="dxa"/>
          </w:tcPr>
          <w:p w:rsidR="002C7644" w:rsidRDefault="00D8464D" w:rsidP="00F5645E">
            <w:pPr>
              <w:spacing w:after="200"/>
            </w:pPr>
            <w:r>
              <w:t>Управление  образования, молодежной политики и спорта  администрации Амурского муниципального района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2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Наименование учреждения</w:t>
            </w:r>
          </w:p>
        </w:tc>
        <w:tc>
          <w:tcPr>
            <w:tcW w:w="7020" w:type="dxa"/>
          </w:tcPr>
          <w:p w:rsidR="002C7644" w:rsidRDefault="002C7644" w:rsidP="00D8464D">
            <w:pPr>
              <w:spacing w:after="200"/>
              <w:ind w:firstLine="709"/>
            </w:pPr>
            <w:r>
              <w:t>Муниципальное  бюджетное   учреждение дополнительного образования  центр   творчества «Темп» г. Амурска Амурского муниципального района Хабаровского края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3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Дата образования и организационно-правовая форма</w:t>
            </w:r>
            <w:r>
              <w:t xml:space="preserve"> учреждения</w:t>
            </w:r>
          </w:p>
        </w:tc>
        <w:tc>
          <w:tcPr>
            <w:tcW w:w="7020" w:type="dxa"/>
          </w:tcPr>
          <w:p w:rsidR="002C7644" w:rsidRPr="008948B5" w:rsidRDefault="002C7644" w:rsidP="00D8464D">
            <w:pPr>
              <w:ind w:firstLine="709"/>
            </w:pPr>
            <w:r w:rsidRPr="008948B5">
              <w:t>Год создания – 1991 в связи с объединением городского Дома пионеров и школьников, Станции юных техников.</w:t>
            </w:r>
          </w:p>
          <w:p w:rsidR="002C7644" w:rsidRPr="008948B5" w:rsidRDefault="002C7644" w:rsidP="00D8464D">
            <w:pPr>
              <w:ind w:firstLine="709"/>
            </w:pPr>
            <w:r w:rsidRPr="008948B5"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2C7644" w:rsidRDefault="002C7644" w:rsidP="004503A0">
            <w:pPr>
              <w:pStyle w:val="a3"/>
              <w:spacing w:before="0" w:beforeAutospacing="0" w:after="0" w:afterAutospacing="0" w:line="276" w:lineRule="auto"/>
              <w:ind w:firstLine="709"/>
              <w:contextualSpacing/>
            </w:pPr>
            <w:r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F5645E">
              <w:t>2</w:t>
            </w:r>
            <w:r w:rsidR="004503A0">
              <w:t>2</w:t>
            </w:r>
            <w:r>
              <w:t>г.), Уставом МБУ «Темп» и нормативно-организационной документацией  МБУ «Темп».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4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Адрес </w:t>
            </w:r>
            <w:r>
              <w:t>учреждения</w:t>
            </w:r>
          </w:p>
        </w:tc>
        <w:tc>
          <w:tcPr>
            <w:tcW w:w="7020" w:type="dxa"/>
          </w:tcPr>
          <w:p w:rsidR="002C7644" w:rsidRDefault="002C7644" w:rsidP="0001522A">
            <w:r w:rsidRPr="006C1537">
              <w:t>68</w:t>
            </w:r>
            <w:r>
              <w:t>2640</w:t>
            </w:r>
            <w:r w:rsidRPr="006C1537">
              <w:t xml:space="preserve">, </w:t>
            </w:r>
          </w:p>
          <w:p w:rsidR="002C7644" w:rsidRDefault="002C7644" w:rsidP="0001522A">
            <w:r w:rsidRPr="006C1537">
              <w:t>г.</w:t>
            </w:r>
            <w:r>
              <w:t>Амурск</w:t>
            </w:r>
            <w:r w:rsidRPr="006C1537">
              <w:t xml:space="preserve">, </w:t>
            </w:r>
          </w:p>
          <w:p w:rsidR="002C7644" w:rsidRPr="006C1537" w:rsidRDefault="002C7644" w:rsidP="0001522A">
            <w:r>
              <w:t>пр. Победы</w:t>
            </w:r>
            <w:r w:rsidRPr="006C1537">
              <w:t xml:space="preserve">, дом </w:t>
            </w:r>
            <w:r>
              <w:t>8а</w:t>
            </w:r>
            <w:r w:rsidRPr="006C1537">
              <w:t>, тел.</w:t>
            </w:r>
            <w:r>
              <w:t>2-67-05</w:t>
            </w:r>
            <w:r w:rsidRPr="006C1537">
              <w:t>.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5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 xml:space="preserve">ФИО </w:t>
            </w:r>
            <w:r w:rsidRPr="006C1537">
              <w:t xml:space="preserve"> </w:t>
            </w:r>
            <w:r>
              <w:t>ПДО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Дмитриева Мария Ростиславовна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6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Образование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высшее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7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Должность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П</w:t>
            </w:r>
            <w:r w:rsidRPr="006C1537">
              <w:t>едагог дополнительного образования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8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>Полное название образовательной программы</w:t>
            </w:r>
            <w:r w:rsidRPr="006C1537">
              <w:t xml:space="preserve"> </w:t>
            </w:r>
          </w:p>
        </w:tc>
        <w:tc>
          <w:tcPr>
            <w:tcW w:w="7020" w:type="dxa"/>
          </w:tcPr>
          <w:p w:rsidR="002C7644" w:rsidRPr="00755E81" w:rsidRDefault="002C7644" w:rsidP="0001522A">
            <w:r>
              <w:rPr>
                <w:color w:val="000000"/>
              </w:rPr>
              <w:t>Дополнительная общеобразовательная общеразвивающая программа «</w:t>
            </w:r>
            <w:r w:rsidRPr="00537EDA">
              <w:t>Дальневосточная летопись</w:t>
            </w:r>
            <w:r>
              <w:t>»</w:t>
            </w:r>
            <w:r>
              <w:rPr>
                <w:color w:val="000000"/>
              </w:rPr>
              <w:t xml:space="preserve"> художественной направленности  </w:t>
            </w:r>
          </w:p>
        </w:tc>
      </w:tr>
      <w:tr w:rsidR="002C7644" w:rsidRPr="003D4184" w:rsidTr="0001522A">
        <w:trPr>
          <w:trHeight w:val="412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9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Специализация программы</w:t>
            </w:r>
          </w:p>
        </w:tc>
        <w:tc>
          <w:tcPr>
            <w:tcW w:w="7020" w:type="dxa"/>
          </w:tcPr>
          <w:p w:rsidR="002C7644" w:rsidRPr="00F03FF1" w:rsidRDefault="002C7644" w:rsidP="0001522A">
            <w:r w:rsidRPr="00537EDA">
              <w:rPr>
                <w:rStyle w:val="markedcontent"/>
                <w:szCs w:val="28"/>
              </w:rPr>
              <w:t>Формирование</w:t>
            </w:r>
            <w:r>
              <w:rPr>
                <w:rStyle w:val="markedcontent"/>
                <w:szCs w:val="28"/>
              </w:rPr>
              <w:t xml:space="preserve"> </w:t>
            </w:r>
            <w:r w:rsidRPr="00537EDA">
              <w:rPr>
                <w:rStyle w:val="markedcontent"/>
                <w:szCs w:val="28"/>
              </w:rPr>
              <w:t xml:space="preserve"> у обучающихся</w:t>
            </w:r>
            <w:r>
              <w:rPr>
                <w:rStyle w:val="markedcontent"/>
                <w:szCs w:val="28"/>
              </w:rPr>
              <w:t xml:space="preserve"> </w:t>
            </w:r>
            <w:r w:rsidRPr="00537EDA">
              <w:rPr>
                <w:rStyle w:val="markedcontent"/>
                <w:szCs w:val="28"/>
              </w:rPr>
              <w:t xml:space="preserve"> этнической и национальной принадлежности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10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Цель программы</w:t>
            </w:r>
          </w:p>
        </w:tc>
        <w:tc>
          <w:tcPr>
            <w:tcW w:w="7020" w:type="dxa"/>
          </w:tcPr>
          <w:p w:rsidR="002C7644" w:rsidRPr="004C6B83" w:rsidRDefault="002C7644" w:rsidP="0001522A">
            <w:r w:rsidRPr="00537EDA">
              <w:rPr>
                <w:rStyle w:val="markedcontent"/>
                <w:szCs w:val="28"/>
              </w:rPr>
              <w:t>Формирование ценностного отношения к</w:t>
            </w:r>
            <w:r w:rsidRPr="00537EDA">
              <w:br/>
            </w:r>
            <w:r w:rsidRPr="00537EDA">
              <w:rPr>
                <w:rStyle w:val="markedcontent"/>
                <w:szCs w:val="28"/>
              </w:rPr>
              <w:t>национальной культуре и традициям малых народов Приамурья  через освоение орнаментального искусства нанайцев.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t>11</w:t>
            </w:r>
          </w:p>
          <w:p w:rsidR="002C7644" w:rsidRPr="00F03FF1" w:rsidRDefault="002C7644" w:rsidP="0001522A">
            <w:pPr>
              <w:jc w:val="center"/>
            </w:pPr>
          </w:p>
        </w:tc>
        <w:tc>
          <w:tcPr>
            <w:tcW w:w="2544" w:type="dxa"/>
          </w:tcPr>
          <w:p w:rsidR="002C7644" w:rsidRPr="00F03FF1" w:rsidRDefault="002C7644" w:rsidP="0001522A">
            <w:r>
              <w:t>Задачи программы</w:t>
            </w:r>
          </w:p>
        </w:tc>
        <w:tc>
          <w:tcPr>
            <w:tcW w:w="7020" w:type="dxa"/>
          </w:tcPr>
          <w:p w:rsidR="002C7644" w:rsidRPr="00E716AA" w:rsidRDefault="002C7644" w:rsidP="0001522A">
            <w:pPr>
              <w:rPr>
                <w:rFonts w:eastAsia="Calibri"/>
                <w:i/>
                <w:lang w:eastAsia="en-US"/>
              </w:rPr>
            </w:pPr>
            <w:r w:rsidRPr="00E716AA">
              <w:rPr>
                <w:rFonts w:eastAsia="Calibri"/>
                <w:i/>
                <w:lang w:eastAsia="en-US"/>
              </w:rPr>
              <w:t xml:space="preserve">Предметные: </w:t>
            </w:r>
          </w:p>
          <w:p w:rsidR="002C7644" w:rsidRPr="00896BA7" w:rsidRDefault="002C7644" w:rsidP="0001522A">
            <w:r w:rsidRPr="00896BA7">
              <w:t>- формировать представление обучающихся о декоративно-прикладном, орнаментальном искусстве коренных малочисленных народов Приамурья;</w:t>
            </w:r>
          </w:p>
          <w:p w:rsidR="002C7644" w:rsidRPr="00896BA7" w:rsidRDefault="002C7644" w:rsidP="0001522A">
            <w:r w:rsidRPr="00896BA7">
              <w:t xml:space="preserve">- </w:t>
            </w:r>
            <w:r w:rsidRPr="00896BA7">
              <w:rPr>
                <w:rStyle w:val="markedcontent"/>
              </w:rPr>
              <w:t>формировать понятие о жанрах фольклора, видах орнамента;</w:t>
            </w:r>
            <w:r w:rsidRPr="00896BA7">
              <w:t xml:space="preserve"> </w:t>
            </w:r>
          </w:p>
          <w:p w:rsidR="002C7644" w:rsidRDefault="002C7644" w:rsidP="0001522A">
            <w:r w:rsidRPr="00896BA7">
              <w:t>- знакомить обучающихся с различными техниками выполнения орнамента</w:t>
            </w:r>
            <w:r>
              <w:t>.</w:t>
            </w:r>
          </w:p>
          <w:p w:rsidR="002C7644" w:rsidRPr="00374E9F" w:rsidRDefault="002C7644" w:rsidP="0001522A"/>
          <w:p w:rsidR="002C7644" w:rsidRDefault="002C7644" w:rsidP="0001522A">
            <w:pPr>
              <w:rPr>
                <w:i/>
              </w:rPr>
            </w:pPr>
            <w:r w:rsidRPr="00E716AA">
              <w:rPr>
                <w:i/>
              </w:rPr>
              <w:t>Метапредметные:</w:t>
            </w:r>
          </w:p>
          <w:p w:rsidR="002C7644" w:rsidRDefault="002C7644" w:rsidP="0001522A">
            <w:r w:rsidRPr="002577A1">
              <w:rPr>
                <w:szCs w:val="28"/>
              </w:rPr>
              <w:t xml:space="preserve">- учить </w:t>
            </w:r>
            <w:r w:rsidRPr="002577A1">
              <w:t>определять и формулировать цель деятельности на занятии;</w:t>
            </w:r>
          </w:p>
          <w:p w:rsidR="002C7644" w:rsidRDefault="002C7644" w:rsidP="0001522A">
            <w:r w:rsidRPr="00896BA7">
              <w:t xml:space="preserve">- развивать коммуникативные умения и навыки, обеспечивающие сотрудничество и общение; </w:t>
            </w:r>
          </w:p>
          <w:p w:rsidR="002C7644" w:rsidRDefault="002C7644" w:rsidP="0001522A">
            <w:r w:rsidRPr="00896BA7">
              <w:t>- развивать фантазию и воображение</w:t>
            </w:r>
            <w:r>
              <w:t>.</w:t>
            </w:r>
          </w:p>
          <w:p w:rsidR="002C7644" w:rsidRPr="00E716AA" w:rsidRDefault="002C7644" w:rsidP="0001522A">
            <w:pPr>
              <w:rPr>
                <w:i/>
              </w:rPr>
            </w:pPr>
            <w:r w:rsidRPr="00E716AA">
              <w:rPr>
                <w:i/>
              </w:rPr>
              <w:t>Личностные:</w:t>
            </w:r>
          </w:p>
          <w:p w:rsidR="002C7644" w:rsidRPr="00896BA7" w:rsidRDefault="002C7644" w:rsidP="0001522A">
            <w:r w:rsidRPr="00896BA7">
              <w:rPr>
                <w:rStyle w:val="markedcontent"/>
              </w:rPr>
              <w:t xml:space="preserve">- </w:t>
            </w:r>
            <w:r>
              <w:rPr>
                <w:rStyle w:val="markedcontent"/>
              </w:rPr>
              <w:t>формировать</w:t>
            </w:r>
            <w:r w:rsidRPr="00896BA7">
              <w:rPr>
                <w:rStyle w:val="markedcontent"/>
              </w:rPr>
              <w:t xml:space="preserve"> интерес к традициям и обычаям своего народа;</w:t>
            </w:r>
            <w:r w:rsidRPr="00896BA7">
              <w:t xml:space="preserve"> </w:t>
            </w:r>
          </w:p>
          <w:p w:rsidR="002C7644" w:rsidRPr="00896BA7" w:rsidRDefault="002C7644" w:rsidP="0001522A">
            <w:pPr>
              <w:tabs>
                <w:tab w:val="left" w:pos="709"/>
                <w:tab w:val="left" w:pos="5954"/>
              </w:tabs>
              <w:rPr>
                <w:b/>
                <w:lang w:eastAsia="en-US"/>
              </w:rPr>
            </w:pPr>
            <w:r w:rsidRPr="00896BA7">
              <w:rPr>
                <w:rFonts w:eastAsia="Calibri"/>
                <w:lang w:eastAsia="en-US"/>
              </w:rPr>
              <w:t xml:space="preserve">- воспитывать </w:t>
            </w:r>
            <w:r>
              <w:rPr>
                <w:rFonts w:eastAsia="Calibri"/>
                <w:lang w:eastAsia="en-US"/>
              </w:rPr>
              <w:t>уважительное отношение</w:t>
            </w:r>
            <w:r w:rsidRPr="00896BA7">
              <w:rPr>
                <w:rFonts w:eastAsia="Calibri"/>
                <w:lang w:eastAsia="en-US"/>
              </w:rPr>
              <w:t xml:space="preserve"> к культуре и искусству ко</w:t>
            </w:r>
            <w:r>
              <w:rPr>
                <w:rFonts w:eastAsia="Calibri"/>
                <w:lang w:eastAsia="en-US"/>
              </w:rPr>
              <w:t>ренных народов Дальнего Востока</w:t>
            </w:r>
          </w:p>
          <w:p w:rsidR="002C7644" w:rsidRPr="00896BA7" w:rsidRDefault="002C7644" w:rsidP="0001522A">
            <w:r>
              <w:t xml:space="preserve"> </w:t>
            </w:r>
          </w:p>
          <w:p w:rsidR="002C7644" w:rsidRPr="00BE14AF" w:rsidRDefault="002C7644" w:rsidP="0001522A">
            <w:pPr>
              <w:rPr>
                <w:b/>
                <w:i/>
              </w:rPr>
            </w:pP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lastRenderedPageBreak/>
              <w:t>12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Срок реализации</w:t>
            </w:r>
          </w:p>
        </w:tc>
        <w:tc>
          <w:tcPr>
            <w:tcW w:w="7020" w:type="dxa"/>
          </w:tcPr>
          <w:p w:rsidR="002C7644" w:rsidRPr="00F03FF1" w:rsidRDefault="002C7644" w:rsidP="0001522A">
            <w:r>
              <w:t xml:space="preserve">1 год 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Default="002C7644" w:rsidP="0001522A">
            <w:pPr>
              <w:ind w:left="108"/>
              <w:jc w:val="center"/>
            </w:pPr>
            <w:r>
              <w:t>13</w:t>
            </w:r>
          </w:p>
        </w:tc>
        <w:tc>
          <w:tcPr>
            <w:tcW w:w="2544" w:type="dxa"/>
          </w:tcPr>
          <w:p w:rsidR="002C7644" w:rsidRPr="00AE0D53" w:rsidRDefault="002C7644" w:rsidP="0001522A">
            <w:r w:rsidRPr="00AE0D53">
              <w:t>Уровень сложности содержания</w:t>
            </w:r>
          </w:p>
        </w:tc>
        <w:tc>
          <w:tcPr>
            <w:tcW w:w="7020" w:type="dxa"/>
          </w:tcPr>
          <w:p w:rsidR="002C7644" w:rsidRPr="00AE0D53" w:rsidRDefault="002C7644" w:rsidP="0001522A">
            <w:r>
              <w:t xml:space="preserve"> Стартовый</w:t>
            </w:r>
          </w:p>
          <w:p w:rsidR="002C7644" w:rsidRPr="00AE0D53" w:rsidRDefault="002C7644" w:rsidP="0001522A">
            <w:r>
              <w:t xml:space="preserve"> 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14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Возраст участников</w:t>
            </w:r>
            <w:r>
              <w:t xml:space="preserve"> (класс)</w:t>
            </w:r>
          </w:p>
        </w:tc>
        <w:tc>
          <w:tcPr>
            <w:tcW w:w="7020" w:type="dxa"/>
          </w:tcPr>
          <w:p w:rsidR="002C7644" w:rsidRPr="00F03FF1" w:rsidRDefault="002C7644" w:rsidP="0001522A">
            <w:r>
              <w:t>7-14 лет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15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Краткое содержание программы</w:t>
            </w:r>
          </w:p>
        </w:tc>
        <w:tc>
          <w:tcPr>
            <w:tcW w:w="7020" w:type="dxa"/>
          </w:tcPr>
          <w:p w:rsidR="002C7644" w:rsidRPr="00BB45E2" w:rsidRDefault="002C7644" w:rsidP="00D8464D">
            <w:pPr>
              <w:rPr>
                <w:lang w:eastAsia="en-US"/>
              </w:rPr>
            </w:pPr>
            <w:r>
              <w:rPr>
                <w:lang w:eastAsia="en-US"/>
              </w:rPr>
              <w:t>Данная п</w:t>
            </w:r>
            <w:r w:rsidRPr="00572F95">
              <w:rPr>
                <w:lang w:eastAsia="en-US"/>
              </w:rPr>
              <w:t>рограмма</w:t>
            </w:r>
            <w:r>
              <w:rPr>
                <w:lang w:eastAsia="en-US"/>
              </w:rPr>
              <w:t xml:space="preserve"> </w:t>
            </w:r>
            <w:r w:rsidRPr="00E716AA">
              <w:rPr>
                <w:lang w:eastAsia="en-US"/>
              </w:rPr>
              <w:t xml:space="preserve"> призвана выявлять, учитывать и развивать способности </w:t>
            </w:r>
            <w:r>
              <w:rPr>
                <w:lang w:eastAsia="en-US"/>
              </w:rPr>
              <w:t>обучающихся</w:t>
            </w:r>
            <w:r w:rsidRPr="00E716AA">
              <w:rPr>
                <w:lang w:eastAsia="en-US"/>
              </w:rPr>
              <w:t>. Национальное искусство тесно связано с жизнью и бытом человека, наиболее полно хранит и передает новым поколениям традиции, выработанные народом, формирует эстетическое отношение к миру. В результате обучения по данной программе</w:t>
            </w:r>
            <w:r>
              <w:rPr>
                <w:lang w:eastAsia="en-US"/>
              </w:rPr>
              <w:t xml:space="preserve"> формирую</w:t>
            </w:r>
            <w:r w:rsidRPr="00E716AA">
              <w:rPr>
                <w:lang w:eastAsia="en-US"/>
              </w:rPr>
              <w:t>тся знания о национальном искусстве народов Приамурья, что является особенно актуальным для жителей Дальнего Востока и Хабаровского края.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16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2C7644" w:rsidRPr="00EF07C2" w:rsidRDefault="002C7644" w:rsidP="00D8464D">
            <w:r w:rsidRPr="008B3E7C">
              <w:t xml:space="preserve">В процессе реализации программы </w:t>
            </w:r>
            <w:r>
              <w:t>об</w:t>
            </w:r>
            <w:r w:rsidRPr="008B3E7C">
              <w:t>уча</w:t>
            </w:r>
            <w:r>
              <w:t>ю</w:t>
            </w:r>
            <w:r w:rsidRPr="008B3E7C">
              <w:t>щиеся:</w:t>
            </w:r>
          </w:p>
          <w:p w:rsidR="002C7644" w:rsidRDefault="002C7644" w:rsidP="00D8464D">
            <w:r w:rsidRPr="00896BA7">
              <w:t>- имеют представление о декоративно-прикладном, орнаментальном искусстве и ремеслах коренных малочисленных народов Приамурья;</w:t>
            </w:r>
          </w:p>
          <w:p w:rsidR="002C7644" w:rsidRPr="00896BA7" w:rsidRDefault="002C7644" w:rsidP="00D8464D">
            <w:r>
              <w:t>- знают жанры фольклора, виды орнамента</w:t>
            </w:r>
          </w:p>
          <w:p w:rsidR="002C7644" w:rsidRPr="00EF07C2" w:rsidRDefault="002C7644" w:rsidP="00D8464D">
            <w:r w:rsidRPr="00896BA7">
              <w:t>- ознакомлены с различными</w:t>
            </w:r>
            <w:r>
              <w:t xml:space="preserve"> техниками выполнения орнамента.</w:t>
            </w:r>
          </w:p>
          <w:p w:rsidR="002C7644" w:rsidRDefault="002C7644" w:rsidP="00D8464D">
            <w:r>
              <w:rPr>
                <w:szCs w:val="28"/>
              </w:rPr>
              <w:t xml:space="preserve">- </w:t>
            </w:r>
            <w:r w:rsidRPr="002577A1">
              <w:rPr>
                <w:szCs w:val="28"/>
              </w:rPr>
              <w:t>у</w:t>
            </w:r>
            <w:r>
              <w:rPr>
                <w:szCs w:val="28"/>
              </w:rPr>
              <w:t>меют</w:t>
            </w:r>
            <w:r w:rsidRPr="002577A1">
              <w:rPr>
                <w:szCs w:val="28"/>
              </w:rPr>
              <w:t xml:space="preserve"> </w:t>
            </w:r>
            <w:r w:rsidRPr="002577A1">
              <w:t>определять и формулировать цель деятельности на занятии;</w:t>
            </w:r>
          </w:p>
          <w:p w:rsidR="002C7644" w:rsidRDefault="002C7644" w:rsidP="00D8464D">
            <w:r w:rsidRPr="00896BA7">
              <w:t>- умеют сотрудничать и позитивно общаться в процессе совместной деятельности;</w:t>
            </w:r>
          </w:p>
          <w:p w:rsidR="002C7644" w:rsidRPr="00EF07C2" w:rsidRDefault="002C7644" w:rsidP="00D8464D">
            <w:r>
              <w:t>- при выполнении работы проявляют фантазию</w:t>
            </w:r>
            <w:r w:rsidRPr="00896BA7">
              <w:t xml:space="preserve"> и воображение</w:t>
            </w:r>
            <w:r>
              <w:t>.</w:t>
            </w:r>
          </w:p>
          <w:p w:rsidR="002C7644" w:rsidRDefault="002C7644" w:rsidP="00D8464D">
            <w:r w:rsidRPr="00896BA7">
              <w:t xml:space="preserve">- </w:t>
            </w:r>
            <w:r>
              <w:t xml:space="preserve">сформирован </w:t>
            </w:r>
            <w:r w:rsidRPr="00896BA7">
              <w:rPr>
                <w:rStyle w:val="markedcontent"/>
              </w:rPr>
              <w:t>интерес к традициям и обычаям своего народа;</w:t>
            </w:r>
          </w:p>
          <w:p w:rsidR="002C7644" w:rsidRPr="00EF07C2" w:rsidRDefault="002C7644" w:rsidP="00D8464D">
            <w:pPr>
              <w:tabs>
                <w:tab w:val="left" w:pos="709"/>
                <w:tab w:val="left" w:pos="5954"/>
              </w:tabs>
              <w:rPr>
                <w:b/>
              </w:rPr>
            </w:pPr>
            <w:r>
              <w:t xml:space="preserve">- уважительно относятся </w:t>
            </w:r>
            <w:r w:rsidRPr="00896BA7">
              <w:rPr>
                <w:rFonts w:eastAsia="Calibri"/>
                <w:lang w:eastAsia="en-US"/>
              </w:rPr>
              <w:t>к культуре и искусству ко</w:t>
            </w:r>
            <w:r>
              <w:rPr>
                <w:rFonts w:eastAsia="Calibri"/>
                <w:lang w:eastAsia="en-US"/>
              </w:rPr>
              <w:t>ренных народов Дальнего Востока.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17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2C7644" w:rsidRPr="00F03FF1" w:rsidRDefault="002C7644" w:rsidP="0001522A">
            <w:r w:rsidRPr="00F03FF1">
              <w:t>Личностные особенности каждого (характер)</w:t>
            </w:r>
            <w:r>
              <w:t>,</w:t>
            </w:r>
            <w:r w:rsidRPr="00F03FF1">
              <w:t xml:space="preserve"> низкая мотивация </w:t>
            </w:r>
            <w:r>
              <w:t>ручной работы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18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2C7644" w:rsidRPr="00BE14AF" w:rsidRDefault="002C7644" w:rsidP="0001522A">
            <w:r w:rsidRPr="00BE14AF">
              <w:t>1.</w:t>
            </w:r>
            <w:r>
              <w:t xml:space="preserve"> </w:t>
            </w:r>
            <w:r w:rsidRPr="00BE14AF">
              <w:t>Работа в малых группах.</w:t>
            </w:r>
          </w:p>
          <w:p w:rsidR="002C7644" w:rsidRDefault="002C7644" w:rsidP="0001522A">
            <w:r>
              <w:t>2</w:t>
            </w:r>
            <w:r w:rsidRPr="00BE14AF">
              <w:t>.</w:t>
            </w:r>
            <w:r>
              <w:t xml:space="preserve"> </w:t>
            </w:r>
            <w:r w:rsidRPr="00BE14AF">
              <w:t>Индивидуальная работа.</w:t>
            </w:r>
          </w:p>
          <w:p w:rsidR="002C7644" w:rsidRPr="00BE14AF" w:rsidRDefault="002C7644" w:rsidP="0001522A">
            <w:r>
              <w:t>3. Реализация индивидуального образовательного маршрута.</w:t>
            </w:r>
          </w:p>
          <w:p w:rsidR="002C7644" w:rsidRPr="00F03FF1" w:rsidRDefault="002C7644" w:rsidP="0001522A">
            <w:r>
              <w:t>4</w:t>
            </w:r>
            <w:r w:rsidRPr="00BE14AF">
              <w:t>.</w:t>
            </w:r>
            <w:r>
              <w:t xml:space="preserve"> Создание ситуации успеха через участие в конкурсных мероприятиях.</w:t>
            </w:r>
          </w:p>
        </w:tc>
      </w:tr>
    </w:tbl>
    <w:p w:rsidR="002C7644" w:rsidRDefault="002C7644" w:rsidP="002C7644"/>
    <w:p w:rsidR="00C5092E" w:rsidRDefault="00C5092E"/>
    <w:sectPr w:rsidR="00C5092E" w:rsidSect="00B344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56" w:rsidRDefault="00E22756" w:rsidP="00B3448D">
      <w:r>
        <w:separator/>
      </w:r>
    </w:p>
  </w:endnote>
  <w:endnote w:type="continuationSeparator" w:id="0">
    <w:p w:rsidR="00E22756" w:rsidRDefault="00E22756" w:rsidP="00B3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C2" w:rsidRDefault="00C77469">
    <w:pPr>
      <w:pStyle w:val="a4"/>
      <w:jc w:val="center"/>
    </w:pPr>
    <w:r>
      <w:fldChar w:fldCharType="begin"/>
    </w:r>
    <w:r w:rsidR="002C7644">
      <w:instrText xml:space="preserve"> PAGE   \* MERGEFORMAT </w:instrText>
    </w:r>
    <w:r>
      <w:fldChar w:fldCharType="separate"/>
    </w:r>
    <w:r w:rsidR="004503A0">
      <w:rPr>
        <w:noProof/>
      </w:rPr>
      <w:t>1</w:t>
    </w:r>
    <w:r>
      <w:fldChar w:fldCharType="end"/>
    </w:r>
  </w:p>
  <w:p w:rsidR="00EF07C2" w:rsidRDefault="00450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56" w:rsidRDefault="00E22756" w:rsidP="00B3448D">
      <w:r>
        <w:separator/>
      </w:r>
    </w:p>
  </w:footnote>
  <w:footnote w:type="continuationSeparator" w:id="0">
    <w:p w:rsidR="00E22756" w:rsidRDefault="00E22756" w:rsidP="00B34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7644"/>
    <w:rsid w:val="001771F2"/>
    <w:rsid w:val="001C6D46"/>
    <w:rsid w:val="00203BB8"/>
    <w:rsid w:val="002C7644"/>
    <w:rsid w:val="003961CA"/>
    <w:rsid w:val="004503A0"/>
    <w:rsid w:val="004709E5"/>
    <w:rsid w:val="004D6EBD"/>
    <w:rsid w:val="00650174"/>
    <w:rsid w:val="00713C47"/>
    <w:rsid w:val="007E364A"/>
    <w:rsid w:val="008D076B"/>
    <w:rsid w:val="009B583D"/>
    <w:rsid w:val="00A14EEB"/>
    <w:rsid w:val="00B3448D"/>
    <w:rsid w:val="00C5092E"/>
    <w:rsid w:val="00C63BB1"/>
    <w:rsid w:val="00C77469"/>
    <w:rsid w:val="00D8464D"/>
    <w:rsid w:val="00E22756"/>
    <w:rsid w:val="00F5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644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2C7644"/>
  </w:style>
  <w:style w:type="paragraph" w:styleId="a4">
    <w:name w:val="footer"/>
    <w:basedOn w:val="a"/>
    <w:link w:val="a5"/>
    <w:uiPriority w:val="99"/>
    <w:rsid w:val="002C76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7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dcterms:created xsi:type="dcterms:W3CDTF">2024-04-01T00:30:00Z</dcterms:created>
  <dcterms:modified xsi:type="dcterms:W3CDTF">2024-04-10T01:02:00Z</dcterms:modified>
</cp:coreProperties>
</file>