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39" w:rsidRPr="00BE7439" w:rsidRDefault="00BE7439" w:rsidP="00BE7439">
      <w:pPr>
        <w:spacing w:line="240" w:lineRule="auto"/>
        <w:ind w:firstLine="0"/>
      </w:pPr>
      <w:r>
        <w:t xml:space="preserve"> </w:t>
      </w:r>
      <w:r w:rsidRPr="00BE7439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BE7439" w:rsidRPr="00BE7439" w:rsidRDefault="00BE7439" w:rsidP="00BE7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39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BE7439" w:rsidRPr="00BE7439" w:rsidRDefault="00BE7439" w:rsidP="00BE7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39" w:rsidRPr="00BE7439" w:rsidRDefault="00BE7439" w:rsidP="00BE7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39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</w:p>
    <w:p w:rsidR="00BE7439" w:rsidRPr="00BE7439" w:rsidRDefault="00BE7439" w:rsidP="00BE7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3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BE7439" w:rsidRPr="00BE7439" w:rsidRDefault="00BE7439" w:rsidP="00BE7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39">
        <w:rPr>
          <w:rFonts w:ascii="Times New Roman" w:hAnsi="Times New Roman" w:cs="Times New Roman"/>
          <w:sz w:val="28"/>
          <w:szCs w:val="28"/>
        </w:rPr>
        <w:t xml:space="preserve">центр  творчества «Темп» г. Амурска </w:t>
      </w:r>
    </w:p>
    <w:p w:rsidR="00BE7439" w:rsidRPr="00BE7439" w:rsidRDefault="00BE7439" w:rsidP="00BE74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39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BE7439" w:rsidRDefault="00BE7439" w:rsidP="00BE7439">
      <w:pPr>
        <w:pStyle w:val="Default"/>
        <w:jc w:val="center"/>
        <w:rPr>
          <w:bCs/>
          <w:sz w:val="40"/>
          <w:szCs w:val="28"/>
        </w:rPr>
      </w:pPr>
    </w:p>
    <w:p w:rsidR="009F7291" w:rsidRDefault="009F7291" w:rsidP="00BE7439">
      <w:pPr>
        <w:pStyle w:val="Default"/>
        <w:jc w:val="center"/>
        <w:rPr>
          <w:bCs/>
          <w:sz w:val="40"/>
          <w:szCs w:val="28"/>
        </w:rPr>
      </w:pPr>
    </w:p>
    <w:p w:rsidR="009F7291" w:rsidRDefault="006E18E0" w:rsidP="00BE7439">
      <w:pPr>
        <w:pStyle w:val="Default"/>
        <w:jc w:val="center"/>
        <w:rPr>
          <w:bCs/>
          <w:sz w:val="40"/>
          <w:szCs w:val="28"/>
        </w:rPr>
      </w:pPr>
      <w:r w:rsidRPr="007F37D5">
        <w:rPr>
          <w:noProof/>
          <w:sz w:val="28"/>
          <w:szCs w:val="28"/>
          <w:lang w:eastAsia="ru-RU"/>
        </w:rPr>
        <w:drawing>
          <wp:inline distT="0" distB="0" distL="0" distR="0" wp14:anchorId="19F2A4FE" wp14:editId="0CB06A69">
            <wp:extent cx="5939790" cy="1564574"/>
            <wp:effectExtent l="19050" t="0" r="381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439" w:rsidRDefault="00BE7439" w:rsidP="00BE7439">
      <w:pPr>
        <w:pStyle w:val="Default"/>
        <w:jc w:val="center"/>
        <w:rPr>
          <w:bCs/>
          <w:sz w:val="40"/>
          <w:szCs w:val="28"/>
        </w:rPr>
      </w:pPr>
    </w:p>
    <w:p w:rsidR="00BE7439" w:rsidRPr="00BE7439" w:rsidRDefault="00BE7439" w:rsidP="00BE7439">
      <w:pPr>
        <w:pStyle w:val="Default"/>
        <w:jc w:val="center"/>
        <w:rPr>
          <w:sz w:val="40"/>
          <w:szCs w:val="28"/>
        </w:rPr>
      </w:pPr>
      <w:r w:rsidRPr="00BE7439">
        <w:rPr>
          <w:bCs/>
          <w:sz w:val="40"/>
          <w:szCs w:val="28"/>
        </w:rPr>
        <w:t xml:space="preserve">Дополнительная общеобразовательная  общеразвивающая </w:t>
      </w:r>
      <w:r w:rsidRPr="00BE7439">
        <w:rPr>
          <w:sz w:val="40"/>
          <w:szCs w:val="28"/>
        </w:rPr>
        <w:t>краткосрочная программа</w:t>
      </w:r>
    </w:p>
    <w:p w:rsidR="00BE7439" w:rsidRPr="00BE7439" w:rsidRDefault="0073035E" w:rsidP="00BE7439">
      <w:pPr>
        <w:pStyle w:val="Default"/>
        <w:jc w:val="center"/>
        <w:rPr>
          <w:sz w:val="40"/>
          <w:szCs w:val="28"/>
        </w:rPr>
      </w:pPr>
      <w:r>
        <w:rPr>
          <w:bCs/>
          <w:sz w:val="40"/>
          <w:szCs w:val="28"/>
        </w:rPr>
        <w:t>социально-гуманитарной</w:t>
      </w:r>
      <w:r w:rsidR="00BE7439" w:rsidRPr="00BE7439">
        <w:rPr>
          <w:bCs/>
          <w:sz w:val="40"/>
          <w:szCs w:val="28"/>
        </w:rPr>
        <w:t xml:space="preserve"> направленности</w:t>
      </w:r>
    </w:p>
    <w:p w:rsidR="00FA4CF2" w:rsidRPr="00FA4CF2" w:rsidRDefault="00BE7439" w:rsidP="00FA4CF2">
      <w:pPr>
        <w:pStyle w:val="Default"/>
        <w:jc w:val="center"/>
        <w:rPr>
          <w:b/>
          <w:i/>
          <w:sz w:val="56"/>
          <w:szCs w:val="28"/>
        </w:rPr>
      </w:pPr>
      <w:r w:rsidRPr="009F7291">
        <w:rPr>
          <w:b/>
          <w:bCs/>
          <w:i/>
          <w:sz w:val="56"/>
          <w:szCs w:val="28"/>
        </w:rPr>
        <w:t>«</w:t>
      </w:r>
      <w:r w:rsidR="00D40949">
        <w:rPr>
          <w:b/>
          <w:bCs/>
          <w:i/>
          <w:sz w:val="72"/>
          <w:szCs w:val="28"/>
        </w:rPr>
        <w:t>Осенняя лавка чудес</w:t>
      </w:r>
      <w:r w:rsidRPr="009F7291">
        <w:rPr>
          <w:b/>
          <w:bCs/>
          <w:i/>
          <w:sz w:val="56"/>
          <w:szCs w:val="28"/>
        </w:rPr>
        <w:t>»</w:t>
      </w:r>
    </w:p>
    <w:p w:rsidR="0073035E" w:rsidRDefault="0073035E" w:rsidP="00BE7439">
      <w:pPr>
        <w:pStyle w:val="Default"/>
        <w:jc w:val="center"/>
        <w:rPr>
          <w:sz w:val="28"/>
          <w:szCs w:val="28"/>
        </w:rPr>
      </w:pPr>
    </w:p>
    <w:p w:rsidR="00FA4CF2" w:rsidRDefault="0073035E" w:rsidP="00BE7439">
      <w:pPr>
        <w:pStyle w:val="Default"/>
        <w:jc w:val="center"/>
        <w:rPr>
          <w:bCs/>
          <w:sz w:val="28"/>
          <w:szCs w:val="28"/>
        </w:rPr>
      </w:pPr>
      <w:r w:rsidRPr="00BE7439">
        <w:rPr>
          <w:sz w:val="28"/>
          <w:szCs w:val="28"/>
        </w:rPr>
        <w:t xml:space="preserve">Уровень сложности программы </w:t>
      </w:r>
      <w:r>
        <w:rPr>
          <w:sz w:val="28"/>
          <w:szCs w:val="28"/>
        </w:rPr>
        <w:t>–</w:t>
      </w:r>
      <w:r w:rsidRPr="00BE7439">
        <w:rPr>
          <w:sz w:val="28"/>
          <w:szCs w:val="28"/>
        </w:rPr>
        <w:t xml:space="preserve"> стартовый</w:t>
      </w:r>
    </w:p>
    <w:p w:rsidR="00BE7439" w:rsidRDefault="00BE7439" w:rsidP="00BE7439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реализации – 5 дней</w:t>
      </w:r>
    </w:p>
    <w:p w:rsidR="00BE7439" w:rsidRPr="00BE7439" w:rsidRDefault="00BE7439" w:rsidP="00BE7439">
      <w:pPr>
        <w:pStyle w:val="Default"/>
        <w:jc w:val="center"/>
        <w:rPr>
          <w:sz w:val="28"/>
          <w:szCs w:val="28"/>
        </w:rPr>
      </w:pPr>
      <w:r w:rsidRPr="00BE7439">
        <w:rPr>
          <w:bCs/>
          <w:sz w:val="28"/>
          <w:szCs w:val="28"/>
        </w:rPr>
        <w:t>Возраст обучающихся – 7-1</w:t>
      </w:r>
      <w:r w:rsidR="00D40949">
        <w:rPr>
          <w:bCs/>
          <w:sz w:val="28"/>
          <w:szCs w:val="28"/>
        </w:rPr>
        <w:t>4</w:t>
      </w:r>
      <w:r w:rsidRPr="00BE7439">
        <w:rPr>
          <w:bCs/>
          <w:sz w:val="28"/>
          <w:szCs w:val="28"/>
        </w:rPr>
        <w:t xml:space="preserve"> лет</w:t>
      </w:r>
    </w:p>
    <w:p w:rsidR="00BE7439" w:rsidRDefault="00BE7439" w:rsidP="00BE74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439" w:rsidRDefault="00BE7439" w:rsidP="00BE74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7439" w:rsidRDefault="00BE7439" w:rsidP="009F72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760" w:rsidRDefault="00BE7439" w:rsidP="006E18E0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B027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4F2" w:rsidRDefault="004604F2" w:rsidP="004604F2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Лидия Николаевна, методист;</w:t>
      </w:r>
    </w:p>
    <w:p w:rsidR="004604F2" w:rsidRDefault="004604F2" w:rsidP="004604F2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E6FC4">
        <w:rPr>
          <w:rFonts w:ascii="Times New Roman" w:hAnsi="Times New Roman" w:cs="Times New Roman"/>
          <w:sz w:val="28"/>
          <w:szCs w:val="28"/>
        </w:rPr>
        <w:t>Семенова Екатерина Александровна, методист;</w:t>
      </w:r>
    </w:p>
    <w:p w:rsidR="00BE7439" w:rsidRDefault="006E18E0" w:rsidP="006E18E0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4604F2">
        <w:rPr>
          <w:rFonts w:ascii="Times New Roman" w:hAnsi="Times New Roman" w:cs="Times New Roman"/>
          <w:sz w:val="28"/>
          <w:szCs w:val="28"/>
        </w:rPr>
        <w:t>ропова Д.А, педагог-организатор.</w:t>
      </w:r>
    </w:p>
    <w:p w:rsidR="009F7291" w:rsidRDefault="009F7291" w:rsidP="00BE7439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7291" w:rsidRDefault="009F7291" w:rsidP="009F729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F7291" w:rsidRDefault="009F7291" w:rsidP="00BE7439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7291" w:rsidRDefault="009F7291" w:rsidP="009F729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291" w:rsidRDefault="009F7291" w:rsidP="009F729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</w:t>
      </w:r>
    </w:p>
    <w:p w:rsidR="009F7291" w:rsidRDefault="009F7291" w:rsidP="009F729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E18E0">
        <w:rPr>
          <w:rFonts w:ascii="Times New Roman" w:hAnsi="Times New Roman" w:cs="Times New Roman"/>
          <w:sz w:val="28"/>
          <w:szCs w:val="28"/>
        </w:rPr>
        <w:t>4</w:t>
      </w:r>
    </w:p>
    <w:p w:rsidR="009F7291" w:rsidRPr="00764E98" w:rsidRDefault="009F7291" w:rsidP="009F7291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1. Комплекс основных характеристик программы</w:t>
      </w:r>
    </w:p>
    <w:p w:rsidR="009F7291" w:rsidRDefault="009F7291" w:rsidP="009F7291">
      <w:pPr>
        <w:pStyle w:val="a5"/>
        <w:ind w:right="-1" w:firstLine="709"/>
        <w:jc w:val="right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</w:p>
    <w:p w:rsidR="009F7291" w:rsidRDefault="009F7291" w:rsidP="009F7291">
      <w:pPr>
        <w:pStyle w:val="a5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9F7291" w:rsidRDefault="009F7291" w:rsidP="009F7291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833288" w:rsidRPr="00B7517F" w:rsidRDefault="00833288" w:rsidP="008332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В системе непрерывного образования осенние каникулы – это  период, который    благоприятен для организации досуга детей и подростков, укрепления их физического, психологического здоровья, развития их творческого потенциала. </w:t>
      </w:r>
    </w:p>
    <w:p w:rsidR="009F7291" w:rsidRPr="00B7517F" w:rsidRDefault="009F7291" w:rsidP="008332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Отдых </w:t>
      </w:r>
      <w:r w:rsidR="006A1E36"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 на осенних каникулах</w:t>
      </w:r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это совокупность мероприятий, обеспечивающих полноценный отдых, охрану и укрепление</w:t>
      </w:r>
      <w:r w:rsidR="006A1E36"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здоровья, развитие творческого потенциала в благоприятной окружающей среде </w:t>
      </w:r>
      <w:r w:rsidR="006A1E36"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F7291" w:rsidRPr="00B7517F" w:rsidRDefault="00833288" w:rsidP="00F70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7517F">
        <w:rPr>
          <w:rFonts w:ascii="Times New Roman" w:hAnsi="Times New Roman" w:cs="Times New Roman"/>
          <w:sz w:val="28"/>
          <w:szCs w:val="28"/>
        </w:rPr>
        <w:t>Дополнительная общеобразовательная  программа «</w:t>
      </w:r>
      <w:r w:rsidR="00D40949" w:rsidRPr="00B7517F">
        <w:rPr>
          <w:rFonts w:ascii="Times New Roman" w:hAnsi="Times New Roman" w:cs="Times New Roman"/>
          <w:sz w:val="28"/>
          <w:szCs w:val="28"/>
        </w:rPr>
        <w:t>Осенняя лавка чудес</w:t>
      </w:r>
      <w:r w:rsidRPr="00B7517F">
        <w:rPr>
          <w:rFonts w:ascii="Times New Roman" w:hAnsi="Times New Roman" w:cs="Times New Roman"/>
          <w:sz w:val="28"/>
          <w:szCs w:val="28"/>
        </w:rPr>
        <w:t xml:space="preserve">» направлена на </w:t>
      </w:r>
      <w:r w:rsidR="00F706A4" w:rsidRPr="00B7517F">
        <w:rPr>
          <w:rStyle w:val="Bodytext2"/>
          <w:rFonts w:eastAsiaTheme="minorHAnsi"/>
          <w:sz w:val="28"/>
          <w:szCs w:val="28"/>
        </w:rPr>
        <w:t xml:space="preserve">приобретение новых знаний, формирование навыков совместной деятельности, мотивацию к творческой деятельности. </w:t>
      </w:r>
    </w:p>
    <w:p w:rsidR="009F7291" w:rsidRPr="00B7517F" w:rsidRDefault="009F7291" w:rsidP="009F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 нормативными документами: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Федерации»;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 xml:space="preserve">Федеральный проект «Успех каждого ребенка» национального проекта «Образование» от 01.10.2018 г.; 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517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9F7291" w:rsidRPr="00B7517F" w:rsidRDefault="009F7291" w:rsidP="009F7291">
      <w:pPr>
        <w:pStyle w:val="a7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9F7291" w:rsidRPr="00B7517F" w:rsidRDefault="009F7291" w:rsidP="009F7291">
      <w:pPr>
        <w:pStyle w:val="a7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B7517F">
        <w:rPr>
          <w:rFonts w:ascii="Times New Roman" w:hAnsi="Times New Roman"/>
          <w:sz w:val="28"/>
          <w:szCs w:val="28"/>
          <w:lang w:val="ru-RU"/>
        </w:rPr>
        <w:t xml:space="preserve">Устав МБУ «Темп» г. Амурска.  </w:t>
      </w:r>
    </w:p>
    <w:p w:rsidR="006A1E36" w:rsidRPr="00B7517F" w:rsidRDefault="006A1E36" w:rsidP="006A1E3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035E" w:rsidRDefault="0073035E" w:rsidP="00833288">
      <w:pPr>
        <w:pStyle w:val="Default"/>
        <w:ind w:firstLine="709"/>
        <w:jc w:val="both"/>
        <w:rPr>
          <w:b/>
          <w:sz w:val="28"/>
          <w:szCs w:val="28"/>
        </w:rPr>
      </w:pPr>
    </w:p>
    <w:p w:rsidR="00833288" w:rsidRPr="00B7517F" w:rsidRDefault="00833288" w:rsidP="00833288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7517F">
        <w:rPr>
          <w:b/>
          <w:sz w:val="28"/>
          <w:szCs w:val="28"/>
        </w:rPr>
        <w:lastRenderedPageBreak/>
        <w:t>Направленность программы</w:t>
      </w:r>
      <w:r w:rsidRPr="00B7517F">
        <w:rPr>
          <w:sz w:val="28"/>
          <w:szCs w:val="28"/>
        </w:rPr>
        <w:t>. Программа «</w:t>
      </w:r>
      <w:r w:rsidR="00D40949" w:rsidRPr="00B7517F">
        <w:rPr>
          <w:sz w:val="28"/>
          <w:szCs w:val="28"/>
        </w:rPr>
        <w:t>Осенняя лавка чудес</w:t>
      </w:r>
      <w:r w:rsidRPr="00B7517F">
        <w:rPr>
          <w:sz w:val="28"/>
          <w:szCs w:val="28"/>
        </w:rPr>
        <w:t xml:space="preserve">» является программой </w:t>
      </w:r>
      <w:r w:rsidR="0073035E">
        <w:rPr>
          <w:b/>
          <w:sz w:val="28"/>
          <w:szCs w:val="28"/>
        </w:rPr>
        <w:t>социально-гуманитарной</w:t>
      </w:r>
      <w:r w:rsidRPr="00B7517F">
        <w:rPr>
          <w:b/>
          <w:sz w:val="28"/>
          <w:szCs w:val="28"/>
        </w:rPr>
        <w:t xml:space="preserve"> </w:t>
      </w:r>
      <w:r w:rsidRPr="00B7517F">
        <w:rPr>
          <w:sz w:val="28"/>
          <w:szCs w:val="28"/>
        </w:rPr>
        <w:t>направленности.</w:t>
      </w:r>
    </w:p>
    <w:p w:rsidR="006A1E36" w:rsidRPr="00B7517F" w:rsidRDefault="006A1E36" w:rsidP="006A1E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  <w:r w:rsidRPr="00B7517F">
        <w:rPr>
          <w:rFonts w:ascii="Times New Roman" w:hAnsi="Times New Roman" w:cs="Times New Roman"/>
          <w:sz w:val="28"/>
          <w:szCs w:val="28"/>
        </w:rPr>
        <w:t xml:space="preserve"> </w:t>
      </w:r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программы содействует развитию и сплочению детского коллектива, создает основу для социализации </w:t>
      </w:r>
      <w:proofErr w:type="gramStart"/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Создаются большие возможности для организации </w:t>
      </w:r>
      <w:proofErr w:type="gramStart"/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неформального</w:t>
      </w:r>
      <w:proofErr w:type="gramEnd"/>
      <w:r w:rsidRPr="00B75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общения, что позволяет развивать самостоятельность обучающихся, формировать их творческую активность, обучать разнообразным умениям и навыкам. </w:t>
      </w:r>
    </w:p>
    <w:p w:rsidR="006A1E36" w:rsidRPr="00B7517F" w:rsidRDefault="006A1E36" w:rsidP="006A1E36">
      <w:pPr>
        <w:pStyle w:val="Default"/>
        <w:ind w:firstLine="709"/>
        <w:jc w:val="both"/>
        <w:rPr>
          <w:sz w:val="28"/>
          <w:szCs w:val="28"/>
        </w:rPr>
      </w:pPr>
      <w:r w:rsidRPr="00B7517F">
        <w:rPr>
          <w:b/>
          <w:bCs/>
          <w:sz w:val="28"/>
          <w:szCs w:val="28"/>
        </w:rPr>
        <w:t xml:space="preserve">Актуальность программы </w:t>
      </w:r>
      <w:r w:rsidRPr="00B7517F">
        <w:rPr>
          <w:sz w:val="28"/>
          <w:szCs w:val="28"/>
        </w:rPr>
        <w:t>обусловлена тем, что востребована со стороны родителей обучающихся. В осенний период у обучающихся появилось больше свободного времени, чтобы уделить развитию своих способностей, выполнить работы, которые станут украшением помещений или подарком для друзей.</w:t>
      </w:r>
    </w:p>
    <w:p w:rsidR="006A1E36" w:rsidRPr="00B7517F" w:rsidRDefault="006A1E36" w:rsidP="006A1E36">
      <w:pPr>
        <w:spacing w:line="240" w:lineRule="auto"/>
        <w:rPr>
          <w:rStyle w:val="Bodytext2"/>
          <w:rFonts w:eastAsiaTheme="minorHAnsi"/>
          <w:sz w:val="28"/>
          <w:szCs w:val="28"/>
        </w:rPr>
      </w:pPr>
      <w:r w:rsidRPr="00B7517F">
        <w:rPr>
          <w:rStyle w:val="Bodytext2"/>
          <w:rFonts w:eastAsiaTheme="minorHAnsi"/>
          <w:b/>
          <w:sz w:val="28"/>
          <w:szCs w:val="28"/>
        </w:rPr>
        <w:t>Педагогическая целесообразность.</w:t>
      </w:r>
      <w:r w:rsidRPr="00B7517F">
        <w:rPr>
          <w:rStyle w:val="Bodytext2"/>
          <w:rFonts w:eastAsiaTheme="minorHAnsi"/>
          <w:sz w:val="28"/>
          <w:szCs w:val="28"/>
        </w:rPr>
        <w:t xml:space="preserve"> В основе программы неизменимыми остаются концептуальные подходы к содержанию и организации лагерной смены, выраженные в   принципах развития дополнительного образования детей. </w:t>
      </w:r>
    </w:p>
    <w:p w:rsidR="006A1E36" w:rsidRPr="00B7517F" w:rsidRDefault="006A1E36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Style w:val="Bodytext2"/>
          <w:rFonts w:eastAsiaTheme="minorHAnsi"/>
          <w:sz w:val="28"/>
          <w:szCs w:val="28"/>
        </w:rPr>
        <w:t>Проведение смены обеспечивает удовлетворение одной из важнейших потребностей каждого обучающегося - быть здоровым, реализует потребности   познании, самореализации, цели и смысле жизни, уважении, радости.</w:t>
      </w:r>
    </w:p>
    <w:p w:rsidR="006A1E36" w:rsidRPr="00B7517F" w:rsidRDefault="00F706A4" w:rsidP="006A1E36">
      <w:pPr>
        <w:spacing w:line="240" w:lineRule="auto"/>
        <w:rPr>
          <w:rStyle w:val="Bodytext2"/>
          <w:rFonts w:eastAsiaTheme="minorHAnsi"/>
          <w:sz w:val="28"/>
          <w:szCs w:val="28"/>
        </w:rPr>
      </w:pPr>
      <w:r w:rsidRPr="00B7517F">
        <w:rPr>
          <w:rStyle w:val="Bodytext2"/>
          <w:rFonts w:eastAsiaTheme="minorHAnsi"/>
          <w:b/>
          <w:sz w:val="28"/>
          <w:szCs w:val="28"/>
        </w:rPr>
        <w:t>Отличительные особенности программы</w:t>
      </w:r>
      <w:r w:rsidRPr="00B7517F">
        <w:rPr>
          <w:rStyle w:val="Bodytext2"/>
          <w:rFonts w:eastAsiaTheme="minorHAnsi"/>
          <w:sz w:val="28"/>
          <w:szCs w:val="28"/>
        </w:rPr>
        <w:t xml:space="preserve">. </w:t>
      </w:r>
      <w:r w:rsidR="006A1E36" w:rsidRPr="00B7517F">
        <w:rPr>
          <w:rStyle w:val="Bodytext2"/>
          <w:rFonts w:eastAsiaTheme="minorHAnsi"/>
          <w:sz w:val="28"/>
          <w:szCs w:val="28"/>
        </w:rPr>
        <w:t xml:space="preserve">Организованный досуг в каникулярное время позволит </w:t>
      </w:r>
      <w:proofErr w:type="gramStart"/>
      <w:r w:rsidR="006A1E36" w:rsidRPr="00B7517F">
        <w:rPr>
          <w:rStyle w:val="Bodytext2"/>
          <w:rFonts w:eastAsiaTheme="minorHAnsi"/>
          <w:sz w:val="28"/>
          <w:szCs w:val="28"/>
        </w:rPr>
        <w:t>обучающимся</w:t>
      </w:r>
      <w:proofErr w:type="gramEnd"/>
      <w:r w:rsidR="006A1E36" w:rsidRPr="00B7517F">
        <w:rPr>
          <w:rStyle w:val="Bodytext2"/>
          <w:rFonts w:eastAsiaTheme="minorHAnsi"/>
          <w:sz w:val="28"/>
          <w:szCs w:val="28"/>
        </w:rPr>
        <w:t xml:space="preserve">  расширить кругозор. Программа направлена на решение учебно-воспитательных задач: приобретение новых знаний, формирование навыков совместной деятельности, развитие критического мышления. </w:t>
      </w:r>
    </w:p>
    <w:p w:rsidR="006A1E36" w:rsidRPr="00B7517F" w:rsidRDefault="006A1E36" w:rsidP="006A1E36">
      <w:pPr>
        <w:spacing w:line="240" w:lineRule="auto"/>
        <w:rPr>
          <w:rStyle w:val="Bodytext2"/>
          <w:rFonts w:eastAsiaTheme="minorHAnsi"/>
          <w:sz w:val="28"/>
          <w:szCs w:val="28"/>
        </w:rPr>
      </w:pPr>
      <w:r w:rsidRPr="00B7517F">
        <w:rPr>
          <w:rStyle w:val="Bodytext2"/>
          <w:rFonts w:eastAsiaTheme="minorHAnsi"/>
          <w:sz w:val="28"/>
          <w:szCs w:val="28"/>
        </w:rPr>
        <w:t xml:space="preserve">Комплексность подхода развивает навыки, необходимые для успешной адаптации в обществе, умения работать в сотрудничестве с другими людьми. </w:t>
      </w:r>
      <w:proofErr w:type="gramStart"/>
      <w:r w:rsidRPr="00B7517F">
        <w:rPr>
          <w:rStyle w:val="Bodytext2"/>
          <w:rFonts w:eastAsiaTheme="minorHAnsi"/>
          <w:sz w:val="28"/>
          <w:szCs w:val="28"/>
        </w:rPr>
        <w:t xml:space="preserve">Важно в обучающихся  утвердить веру в себя, свои возможности.  </w:t>
      </w:r>
      <w:proofErr w:type="gramEnd"/>
    </w:p>
    <w:p w:rsidR="006A1E36" w:rsidRPr="00B7517F" w:rsidRDefault="006A1E36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b/>
          <w:bCs/>
          <w:sz w:val="28"/>
          <w:szCs w:val="28"/>
        </w:rPr>
        <w:t>Уровень освоения программы</w:t>
      </w:r>
      <w:r w:rsidRPr="00B7517F">
        <w:rPr>
          <w:rFonts w:ascii="Times New Roman" w:hAnsi="Times New Roman" w:cs="Times New Roman"/>
          <w:sz w:val="28"/>
          <w:szCs w:val="28"/>
        </w:rPr>
        <w:t xml:space="preserve">: стартовый. </w:t>
      </w:r>
    </w:p>
    <w:p w:rsidR="00833288" w:rsidRPr="00B7517F" w:rsidRDefault="00833288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B7517F">
        <w:rPr>
          <w:rFonts w:ascii="Times New Roman" w:hAnsi="Times New Roman" w:cs="Times New Roman"/>
          <w:sz w:val="28"/>
          <w:szCs w:val="28"/>
        </w:rPr>
        <w:t>. Программа «</w:t>
      </w:r>
      <w:r w:rsidR="00D40949" w:rsidRPr="00B7517F">
        <w:rPr>
          <w:rFonts w:ascii="Times New Roman" w:hAnsi="Times New Roman" w:cs="Times New Roman"/>
          <w:sz w:val="28"/>
          <w:szCs w:val="28"/>
        </w:rPr>
        <w:t>Осенняя лавка чудес</w:t>
      </w:r>
      <w:r w:rsidRPr="00B7517F">
        <w:rPr>
          <w:rFonts w:ascii="Times New Roman" w:hAnsi="Times New Roman" w:cs="Times New Roman"/>
          <w:sz w:val="28"/>
          <w:szCs w:val="28"/>
        </w:rPr>
        <w:t xml:space="preserve">» ориентирована </w:t>
      </w:r>
      <w:proofErr w:type="gramStart"/>
      <w:r w:rsidRPr="00B751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1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517F">
        <w:rPr>
          <w:rFonts w:ascii="Times New Roman" w:hAnsi="Times New Roman" w:cs="Times New Roman"/>
          <w:sz w:val="28"/>
          <w:szCs w:val="28"/>
        </w:rPr>
        <w:t xml:space="preserve"> в возрасте 7-14 лет, проявляющих интерес к творческой деятельности. </w:t>
      </w:r>
    </w:p>
    <w:p w:rsidR="00833288" w:rsidRPr="00B7517F" w:rsidRDefault="00833288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Формируются группы обучающихся без предварительной подготовки, состав группы – 15 человек.  </w:t>
      </w:r>
    </w:p>
    <w:p w:rsidR="00F706A4" w:rsidRPr="00B7517F" w:rsidRDefault="00F706A4" w:rsidP="00F706A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B7517F">
        <w:rPr>
          <w:b/>
          <w:color w:val="auto"/>
          <w:sz w:val="28"/>
          <w:szCs w:val="28"/>
        </w:rPr>
        <w:t>Срок и объём реализации программы.</w:t>
      </w:r>
      <w:r w:rsidRPr="00B7517F">
        <w:rPr>
          <w:color w:val="auto"/>
          <w:sz w:val="28"/>
          <w:szCs w:val="28"/>
        </w:rPr>
        <w:t xml:space="preserve"> Программа рассчитана на 5 дней. Объём реализации программы – 15 часов. </w:t>
      </w:r>
    </w:p>
    <w:p w:rsidR="00833288" w:rsidRPr="00B7517F" w:rsidRDefault="00833288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B7517F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833288" w:rsidRPr="00B7517F" w:rsidRDefault="00833288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B7517F">
        <w:rPr>
          <w:rFonts w:ascii="Times New Roman" w:hAnsi="Times New Roman" w:cs="Times New Roman"/>
          <w:sz w:val="28"/>
          <w:szCs w:val="28"/>
        </w:rPr>
        <w:t>. Теоретические знания по всем разделам программы даются в начале занятий и закрепляются в практической работе</w:t>
      </w:r>
      <w:r w:rsidRPr="00B751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7517F">
        <w:rPr>
          <w:rFonts w:ascii="Times New Roman" w:hAnsi="Times New Roman" w:cs="Times New Roman"/>
          <w:sz w:val="28"/>
          <w:szCs w:val="28"/>
        </w:rPr>
        <w:t>завершается занятие просмотром работ и их обсуждением. Занятия могут проводиться в форме бесед, конкурсов, выставок, игр-путешествий и т. д.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209501165"/>
      <w:bookmarkStart w:id="2" w:name="_Toc227636501"/>
      <w:r w:rsidRPr="00B7517F">
        <w:rPr>
          <w:rStyle w:val="20"/>
          <w:rFonts w:ascii="Times New Roman" w:eastAsia="Calibri" w:hAnsi="Times New Roman" w:cs="Times New Roman"/>
        </w:rPr>
        <w:t>Основные виды деятельности</w:t>
      </w:r>
      <w:bookmarkEnd w:id="1"/>
      <w:bookmarkEnd w:id="2"/>
      <w:r w:rsidRPr="00B751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517F">
        <w:rPr>
          <w:rFonts w:ascii="Times New Roman" w:eastAsia="Calibri" w:hAnsi="Times New Roman" w:cs="Times New Roman"/>
          <w:sz w:val="28"/>
          <w:szCs w:val="28"/>
        </w:rPr>
        <w:t>игровая</w:t>
      </w:r>
      <w:proofErr w:type="gramEnd"/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 (различные игры, игровые программы);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lastRenderedPageBreak/>
        <w:t>- досуговая (отрядные дела, общие дела);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517F">
        <w:rPr>
          <w:rFonts w:ascii="Times New Roman" w:eastAsia="Calibri" w:hAnsi="Times New Roman" w:cs="Times New Roman"/>
          <w:sz w:val="28"/>
          <w:szCs w:val="28"/>
        </w:rPr>
        <w:t>познавательная</w:t>
      </w:r>
      <w:proofErr w:type="gramEnd"/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(подбор содержания, интеллектуальные игры);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517F">
        <w:rPr>
          <w:rFonts w:ascii="Times New Roman" w:eastAsia="Calibri" w:hAnsi="Times New Roman" w:cs="Times New Roman"/>
          <w:sz w:val="28"/>
          <w:szCs w:val="28"/>
        </w:rPr>
        <w:t>творческая</w:t>
      </w:r>
      <w:proofErr w:type="gramEnd"/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(занятия в творческих мастерских, профильных летних отрядах);</w:t>
      </w:r>
    </w:p>
    <w:p w:rsidR="00F210FF" w:rsidRPr="00B7517F" w:rsidRDefault="00F210FF" w:rsidP="00F2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517F">
        <w:rPr>
          <w:rFonts w:ascii="Times New Roman" w:eastAsia="Calibri" w:hAnsi="Times New Roman" w:cs="Times New Roman"/>
          <w:sz w:val="28"/>
          <w:szCs w:val="28"/>
        </w:rPr>
        <w:t>коммуникативная</w:t>
      </w:r>
      <w:proofErr w:type="gramEnd"/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(общение со сверстниками, взрослыми; общение с детьми других оздоровительных лагерей)</w:t>
      </w:r>
      <w:r w:rsidRPr="00B7517F">
        <w:rPr>
          <w:rFonts w:ascii="Times New Roman" w:hAnsi="Times New Roman" w:cs="Times New Roman"/>
          <w:sz w:val="28"/>
          <w:szCs w:val="28"/>
        </w:rPr>
        <w:t>.</w:t>
      </w:r>
    </w:p>
    <w:p w:rsidR="000D2E33" w:rsidRPr="00B7517F" w:rsidRDefault="00F706A4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b/>
          <w:iCs/>
          <w:sz w:val="28"/>
          <w:szCs w:val="28"/>
        </w:rPr>
        <w:t>Режим занятий</w:t>
      </w:r>
      <w:r w:rsidRPr="00B7517F">
        <w:rPr>
          <w:rFonts w:ascii="Times New Roman" w:hAnsi="Times New Roman" w:cs="Times New Roman"/>
          <w:b/>
          <w:sz w:val="28"/>
          <w:szCs w:val="28"/>
        </w:rPr>
        <w:t>, периодичность и продолжительность занятий.</w:t>
      </w:r>
      <w:r w:rsidRPr="00B7517F">
        <w:rPr>
          <w:rFonts w:ascii="Times New Roman" w:hAnsi="Times New Roman" w:cs="Times New Roman"/>
          <w:sz w:val="28"/>
          <w:szCs w:val="28"/>
        </w:rPr>
        <w:t xml:space="preserve"> </w:t>
      </w:r>
      <w:r w:rsidR="00833288" w:rsidRPr="00B7517F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</w:t>
      </w:r>
      <w:r w:rsidRPr="00B7517F">
        <w:rPr>
          <w:rFonts w:ascii="Times New Roman" w:hAnsi="Times New Roman" w:cs="Times New Roman"/>
          <w:sz w:val="28"/>
          <w:szCs w:val="28"/>
        </w:rPr>
        <w:t xml:space="preserve"> ежедневно: 3 час</w:t>
      </w:r>
      <w:r w:rsidR="000D2E33" w:rsidRPr="00B7517F">
        <w:rPr>
          <w:rFonts w:ascii="Times New Roman" w:hAnsi="Times New Roman" w:cs="Times New Roman"/>
          <w:sz w:val="28"/>
          <w:szCs w:val="28"/>
        </w:rPr>
        <w:t xml:space="preserve">а со сменой </w:t>
      </w:r>
      <w:r w:rsidR="00F210FF" w:rsidRPr="00B7517F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0D2E33" w:rsidRPr="00B7517F">
        <w:rPr>
          <w:rFonts w:ascii="Times New Roman" w:hAnsi="Times New Roman" w:cs="Times New Roman"/>
          <w:sz w:val="28"/>
          <w:szCs w:val="28"/>
        </w:rPr>
        <w:t>деятельности</w:t>
      </w:r>
      <w:r w:rsidRPr="00B7517F">
        <w:rPr>
          <w:rFonts w:ascii="Times New Roman" w:hAnsi="Times New Roman" w:cs="Times New Roman"/>
          <w:sz w:val="28"/>
          <w:szCs w:val="28"/>
        </w:rPr>
        <w:t xml:space="preserve">. </w:t>
      </w:r>
      <w:r w:rsidR="00833288" w:rsidRPr="00B7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33" w:rsidRPr="00B7517F" w:rsidRDefault="00F706A4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</w:t>
      </w:r>
      <w:r w:rsidR="00833288" w:rsidRPr="00B7517F">
        <w:rPr>
          <w:rFonts w:ascii="Times New Roman" w:hAnsi="Times New Roman" w:cs="Times New Roman"/>
          <w:sz w:val="28"/>
          <w:szCs w:val="28"/>
        </w:rPr>
        <w:t>родолжительность</w:t>
      </w:r>
      <w:r w:rsidRPr="00B7517F">
        <w:rPr>
          <w:rFonts w:ascii="Times New Roman" w:hAnsi="Times New Roman" w:cs="Times New Roman"/>
          <w:sz w:val="28"/>
          <w:szCs w:val="28"/>
        </w:rPr>
        <w:t xml:space="preserve"> одного учебного занятия </w:t>
      </w:r>
      <w:r w:rsidR="00833288" w:rsidRPr="00B7517F">
        <w:rPr>
          <w:rFonts w:ascii="Times New Roman" w:hAnsi="Times New Roman" w:cs="Times New Roman"/>
          <w:sz w:val="28"/>
          <w:szCs w:val="28"/>
        </w:rPr>
        <w:t xml:space="preserve"> – </w:t>
      </w:r>
      <w:r w:rsidR="00D40949" w:rsidRPr="00B7517F">
        <w:rPr>
          <w:rFonts w:ascii="Times New Roman" w:hAnsi="Times New Roman" w:cs="Times New Roman"/>
          <w:sz w:val="28"/>
          <w:szCs w:val="28"/>
        </w:rPr>
        <w:t>45</w:t>
      </w:r>
      <w:r w:rsidRPr="00B7517F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0D2E33" w:rsidRPr="00B7517F">
        <w:rPr>
          <w:rFonts w:ascii="Times New Roman" w:hAnsi="Times New Roman" w:cs="Times New Roman"/>
          <w:sz w:val="28"/>
          <w:szCs w:val="28"/>
        </w:rPr>
        <w:t xml:space="preserve"> </w:t>
      </w:r>
      <w:r w:rsidR="00D40949" w:rsidRPr="00B7517F">
        <w:rPr>
          <w:rFonts w:ascii="Times New Roman" w:hAnsi="Times New Roman" w:cs="Times New Roman"/>
          <w:sz w:val="28"/>
          <w:szCs w:val="28"/>
        </w:rPr>
        <w:t>Перерыв – 15 минут.</w:t>
      </w:r>
    </w:p>
    <w:p w:rsidR="00833288" w:rsidRPr="00B7517F" w:rsidRDefault="000D2E33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Кроме того ежедневно проводятся мероприятия социально-значимой, интеллектуальной, культурной, физкультурно-спортивной  направленности. </w:t>
      </w:r>
    </w:p>
    <w:p w:rsidR="00F706A4" w:rsidRPr="00B7517F" w:rsidRDefault="00F706A4" w:rsidP="006A1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FC4" w:rsidRDefault="004E6FC4" w:rsidP="00F706A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A4" w:rsidRPr="00B7517F" w:rsidRDefault="00F706A4" w:rsidP="00F706A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F706A4" w:rsidRPr="00B7517F" w:rsidRDefault="00F706A4" w:rsidP="00F706A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B751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</w:t>
      </w:r>
      <w:r w:rsidR="0073035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творческих </w:t>
      </w:r>
      <w:r w:rsidRPr="00B751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способностей </w:t>
      </w:r>
      <w:r w:rsidR="0073035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коммуникативных компетенций </w:t>
      </w:r>
      <w:r w:rsidRPr="00B751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обучающихся через</w:t>
      </w:r>
      <w:r w:rsidRPr="00B751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в творческую деятельность.  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Предметные 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познакомить </w:t>
      </w:r>
      <w:proofErr w:type="gramStart"/>
      <w:r w:rsidRPr="00B7517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17F">
        <w:rPr>
          <w:rFonts w:ascii="Times New Roman" w:hAnsi="Times New Roman" w:cs="Times New Roman"/>
          <w:sz w:val="28"/>
          <w:szCs w:val="28"/>
        </w:rPr>
        <w:t>с видами творческой деятельности;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формировать знания, умения и навыки по  видам творческой деятельности;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- учить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>использованию специальной терминологии;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Метапредметные 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 </w:t>
      </w:r>
      <w:proofErr w:type="gramStart"/>
      <w:r w:rsidRPr="00B7517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E33"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потребность в самостоятельной, творческой деятельности;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517F">
        <w:rPr>
          <w:rFonts w:ascii="Times New Roman" w:hAnsi="Times New Roman" w:cs="Times New Roman"/>
          <w:sz w:val="28"/>
          <w:szCs w:val="28"/>
        </w:rPr>
        <w:t>обучать самостоятельному планированию, организации и выполнению различных творческих работ;</w:t>
      </w:r>
    </w:p>
    <w:p w:rsidR="00F210FF" w:rsidRPr="00B7517F" w:rsidRDefault="00F706A4" w:rsidP="00B7517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="0073035E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коммуникативные компетенции и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>способность к самоорганизации, умение планировать свою деятельность;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устойчивую мотивацию </w:t>
      </w:r>
      <w:proofErr w:type="gramStart"/>
      <w:r w:rsidRPr="00B7517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к занятиям </w:t>
      </w:r>
      <w:r w:rsidR="000D2E33"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0D2E33" w:rsidRPr="00B7517F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;     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517F">
        <w:rPr>
          <w:rFonts w:ascii="Times New Roman" w:hAnsi="Times New Roman" w:cs="Times New Roman"/>
          <w:sz w:val="28"/>
          <w:szCs w:val="28"/>
        </w:rPr>
        <w:t>воспитывать трудолюбие и аккуратность в работе;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развивать воображение и фантазию, образное мышление;</w:t>
      </w:r>
    </w:p>
    <w:p w:rsidR="00F706A4" w:rsidRPr="00B7517F" w:rsidRDefault="00F706A4" w:rsidP="00F70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личностные качества и творческие способности: внимание, память, усидчивость, </w:t>
      </w:r>
      <w:r w:rsidR="000D2E33"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 самостоятельность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E33" w:rsidRPr="00B7517F" w:rsidRDefault="000D2E33" w:rsidP="000D2E3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517F" w:rsidRDefault="00B7517F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7F" w:rsidRDefault="00B7517F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7F" w:rsidRDefault="00B7517F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7F" w:rsidRDefault="00B7517F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3139E1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376F3C" wp14:editId="11B32BEA">
            <wp:simplePos x="0" y="0"/>
            <wp:positionH relativeFrom="column">
              <wp:posOffset>501015</wp:posOffset>
            </wp:positionH>
            <wp:positionV relativeFrom="paragraph">
              <wp:posOffset>42545</wp:posOffset>
            </wp:positionV>
            <wp:extent cx="4714875" cy="3848100"/>
            <wp:effectExtent l="0" t="0" r="0" b="0"/>
            <wp:wrapNone/>
            <wp:docPr id="1" name="Рисунок 1" descr="C:\Users\TEMP\Desktop\efa4344eeabd24411668c1c860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esktop\efa4344eeabd24411668c1c860t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2" r="2750" b="1946"/>
                    <a:stretch/>
                  </pic:blipFill>
                  <pic:spPr bwMode="auto">
                    <a:xfrm>
                      <a:off x="0" y="0"/>
                      <a:ext cx="4714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3139E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D2E33" w:rsidRPr="00B7517F" w:rsidRDefault="000D2E33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D2E33" w:rsidRPr="00B7517F" w:rsidRDefault="000D2E33" w:rsidP="000D2E3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33" w:rsidRPr="00B7517F" w:rsidRDefault="000D2E33" w:rsidP="000D2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представляет собой работу творческих мастерских по направленностям деятельности:</w:t>
      </w:r>
    </w:p>
    <w:p w:rsidR="000D2E33" w:rsidRPr="00B7517F" w:rsidRDefault="000D2E33" w:rsidP="000D2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художественная;</w:t>
      </w:r>
    </w:p>
    <w:p w:rsidR="000D2E33" w:rsidRPr="00B7517F" w:rsidRDefault="000D2E33" w:rsidP="000D2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социально – гуманитарная;</w:t>
      </w:r>
    </w:p>
    <w:p w:rsidR="000D2E33" w:rsidRPr="00B7517F" w:rsidRDefault="000D2E33" w:rsidP="000D2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техническая;</w:t>
      </w:r>
    </w:p>
    <w:p w:rsidR="000D2E33" w:rsidRPr="00B7517F" w:rsidRDefault="000D2E33" w:rsidP="000D2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физкультурно-спортивная.</w:t>
      </w:r>
    </w:p>
    <w:p w:rsidR="001B31FD" w:rsidRDefault="001B31FD" w:rsidP="001B31FD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E33" w:rsidRPr="001B31FD" w:rsidRDefault="001B31FD" w:rsidP="001B31F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FD">
        <w:rPr>
          <w:rFonts w:ascii="Times New Roman" w:hAnsi="Times New Roman" w:cs="Times New Roman"/>
          <w:b/>
          <w:sz w:val="28"/>
          <w:szCs w:val="28"/>
        </w:rPr>
        <w:t>Творческие мастерские</w:t>
      </w:r>
    </w:p>
    <w:p w:rsidR="001B31FD" w:rsidRPr="001B31FD" w:rsidRDefault="003139E1" w:rsidP="001B31FD">
      <w:pPr>
        <w:spacing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1FD" w:rsidRPr="001B31FD">
        <w:rPr>
          <w:rFonts w:ascii="Times New Roman" w:hAnsi="Times New Roman" w:cs="Times New Roman"/>
          <w:sz w:val="28"/>
          <w:szCs w:val="28"/>
        </w:rPr>
        <w:t xml:space="preserve">«Мир роботов»;  </w:t>
      </w:r>
    </w:p>
    <w:p w:rsidR="001B31FD" w:rsidRPr="001B31FD" w:rsidRDefault="001B31FD" w:rsidP="001B31FD">
      <w:pPr>
        <w:spacing w:line="240" w:lineRule="auto"/>
        <w:ind w:firstLine="0"/>
      </w:pPr>
      <w:r w:rsidRPr="001B31FD">
        <w:rPr>
          <w:rFonts w:ascii="Times New Roman" w:hAnsi="Times New Roman" w:cs="Times New Roman"/>
          <w:sz w:val="28"/>
          <w:szCs w:val="28"/>
        </w:rPr>
        <w:t>- «Попоем»;</w:t>
      </w:r>
    </w:p>
    <w:p w:rsidR="001B31FD" w:rsidRPr="001B31FD" w:rsidRDefault="001B31FD" w:rsidP="001B31FD">
      <w:pPr>
        <w:spacing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1FD">
        <w:rPr>
          <w:rFonts w:ascii="Times New Roman" w:hAnsi="Times New Roman" w:cs="Times New Roman"/>
          <w:sz w:val="28"/>
          <w:szCs w:val="28"/>
        </w:rPr>
        <w:t xml:space="preserve">«Бисеринка и другие чудеса ДПИ»; </w:t>
      </w:r>
    </w:p>
    <w:p w:rsidR="003139E1" w:rsidRPr="003139E1" w:rsidRDefault="003139E1" w:rsidP="003139E1">
      <w:pPr>
        <w:spacing w:line="240" w:lineRule="auto"/>
        <w:ind w:firstLine="0"/>
      </w:pPr>
      <w:r w:rsidRPr="003139E1">
        <w:rPr>
          <w:rFonts w:ascii="Times New Roman" w:hAnsi="Times New Roman" w:cs="Times New Roman"/>
          <w:sz w:val="28"/>
          <w:szCs w:val="28"/>
        </w:rPr>
        <w:t>- «Игротека»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9E1" w:rsidRPr="003139E1" w:rsidRDefault="003139E1" w:rsidP="003139E1">
      <w:pPr>
        <w:spacing w:line="240" w:lineRule="auto"/>
        <w:ind w:firstLine="0"/>
      </w:pPr>
      <w:r w:rsidRPr="003139E1">
        <w:rPr>
          <w:rFonts w:ascii="Times New Roman" w:hAnsi="Times New Roman" w:cs="Times New Roman"/>
          <w:sz w:val="28"/>
          <w:szCs w:val="28"/>
        </w:rPr>
        <w:t>- «Бумажные фантазии»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E1" w:rsidRDefault="003139E1" w:rsidP="003139E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39E1">
        <w:rPr>
          <w:rFonts w:ascii="Times New Roman" w:hAnsi="Times New Roman" w:cs="Times New Roman"/>
          <w:sz w:val="28"/>
          <w:szCs w:val="28"/>
        </w:rPr>
        <w:t>- «Лоскуток»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9E1" w:rsidRPr="003139E1" w:rsidRDefault="003139E1" w:rsidP="003139E1">
      <w:pPr>
        <w:spacing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9E1">
        <w:rPr>
          <w:rFonts w:ascii="Times New Roman" w:hAnsi="Times New Roman" w:cs="Times New Roman"/>
          <w:sz w:val="28"/>
          <w:szCs w:val="28"/>
        </w:rPr>
        <w:t>«Программирование»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9E1" w:rsidRPr="003139E1" w:rsidRDefault="003139E1" w:rsidP="003139E1">
      <w:pPr>
        <w:spacing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9E1">
        <w:rPr>
          <w:rFonts w:ascii="Times New Roman" w:hAnsi="Times New Roman" w:cs="Times New Roman"/>
          <w:sz w:val="28"/>
          <w:szCs w:val="28"/>
        </w:rPr>
        <w:t>«Чудо-петелька»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E1" w:rsidRPr="003139E1" w:rsidRDefault="003139E1" w:rsidP="003139E1">
      <w:pPr>
        <w:spacing w:line="240" w:lineRule="auto"/>
        <w:ind w:firstLine="0"/>
      </w:pPr>
      <w:r w:rsidRPr="003139E1">
        <w:rPr>
          <w:rFonts w:ascii="Times New Roman" w:hAnsi="Times New Roman" w:cs="Times New Roman"/>
          <w:sz w:val="28"/>
          <w:szCs w:val="28"/>
        </w:rPr>
        <w:t>- «Волшебница кисточка»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E1" w:rsidRPr="003139E1" w:rsidRDefault="003139E1" w:rsidP="003139E1">
      <w:pPr>
        <w:spacing w:line="240" w:lineRule="auto"/>
        <w:ind w:firstLine="0"/>
      </w:pPr>
      <w:r w:rsidRPr="003139E1">
        <w:rPr>
          <w:rFonts w:ascii="Times New Roman" w:hAnsi="Times New Roman" w:cs="Times New Roman"/>
          <w:sz w:val="28"/>
          <w:szCs w:val="28"/>
        </w:rPr>
        <w:t>- «В ритмах танца»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9E1" w:rsidRPr="003139E1" w:rsidRDefault="003139E1" w:rsidP="003139E1">
      <w:pPr>
        <w:spacing w:line="240" w:lineRule="auto"/>
        <w:ind w:firstLine="0"/>
      </w:pPr>
      <w:r w:rsidRPr="003139E1">
        <w:rPr>
          <w:rFonts w:ascii="Times New Roman" w:hAnsi="Times New Roman" w:cs="Times New Roman"/>
          <w:sz w:val="28"/>
          <w:szCs w:val="28"/>
        </w:rPr>
        <w:t>- «Шахматно-шашечный олимп»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E1" w:rsidRPr="003139E1" w:rsidRDefault="003139E1" w:rsidP="003139E1">
      <w:pPr>
        <w:spacing w:line="240" w:lineRule="auto"/>
        <w:ind w:firstLine="0"/>
      </w:pPr>
      <w:r w:rsidRPr="003139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1FD" w:rsidRDefault="001B31FD" w:rsidP="001B31FD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31FD" w:rsidRDefault="001B31FD" w:rsidP="003139E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1108" w:rsidRPr="00B7517F" w:rsidRDefault="00A61108" w:rsidP="00A6110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61108" w:rsidRPr="00B7517F" w:rsidRDefault="00A61108" w:rsidP="000D2E3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13" w:type="dxa"/>
        <w:tblInd w:w="-456" w:type="dxa"/>
        <w:tblLook w:val="04A0" w:firstRow="1" w:lastRow="0" w:firstColumn="1" w:lastColumn="0" w:noHBand="0" w:noVBand="1"/>
      </w:tblPr>
      <w:tblGrid>
        <w:gridCol w:w="5242"/>
        <w:gridCol w:w="5071"/>
      </w:tblGrid>
      <w:tr w:rsidR="004E6FC4" w:rsidRPr="004E6FC4" w:rsidTr="002D262D">
        <w:tc>
          <w:tcPr>
            <w:tcW w:w="10313" w:type="dxa"/>
            <w:gridSpan w:val="2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</w:t>
            </w:r>
          </w:p>
        </w:tc>
      </w:tr>
      <w:tr w:rsidR="004E6FC4" w:rsidRPr="004E6FC4" w:rsidTr="004E6FC4">
        <w:tc>
          <w:tcPr>
            <w:tcW w:w="5242" w:type="dxa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1,2,3 отряд</w:t>
            </w:r>
          </w:p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«Мир роботов»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(Черепанов А.Е.)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«Бисеринка и другие чудеса ДПИ»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(Туранцева О.Г.)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«Попоем»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(Еременко Е.Н.)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4,5,6 отряд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«Игротека»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(Мещерова Г.К.)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«Лоскуток»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(Козострига Т.М.)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- «Бумажные фантазии»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(Недвигина Л.А.)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FC4" w:rsidRPr="004E6FC4" w:rsidTr="002D262D">
        <w:tc>
          <w:tcPr>
            <w:tcW w:w="10313" w:type="dxa"/>
            <w:gridSpan w:val="2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</w:tc>
      </w:tr>
      <w:tr w:rsidR="004E6FC4" w:rsidRPr="004E6FC4" w:rsidTr="004E6FC4">
        <w:tc>
          <w:tcPr>
            <w:tcW w:w="5242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»  (Изабеков З.А.)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«Чудо-петелька»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(Большакова Л.Н.)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«Игротека»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(Мещерова Г.К.)</w:t>
            </w:r>
          </w:p>
          <w:p w:rsidR="00A61108" w:rsidRPr="004E6FC4" w:rsidRDefault="003139E1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71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«Бисеринка и другие чудеса ДПИ»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  (Туранцева О.Г.)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«Попоем»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(Еременко Е.Н.)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кисточка»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(Калинич Л.А.)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6FC4" w:rsidRPr="004E6FC4" w:rsidTr="002D262D">
        <w:tc>
          <w:tcPr>
            <w:tcW w:w="10313" w:type="dxa"/>
            <w:gridSpan w:val="2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</w:t>
            </w:r>
          </w:p>
        </w:tc>
      </w:tr>
      <w:tr w:rsidR="004E6FC4" w:rsidRPr="004E6FC4" w:rsidTr="004E6FC4">
        <w:tc>
          <w:tcPr>
            <w:tcW w:w="5242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кисточка»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(Калинич Л.А.)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ритмах танца»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(Агеева Е.А.)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«Лоскуток»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(Козострига Т.М.)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71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«Игротека» 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(Деревцова Н.Ф.)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- «Мир роботов»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(Черепанов А.Е.)</w:t>
            </w:r>
          </w:p>
          <w:p w:rsidR="00A61108" w:rsidRPr="003139E1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«Шахматно-шашечный </w:t>
            </w:r>
            <w:r w:rsidR="004E6FC4">
              <w:rPr>
                <w:rFonts w:ascii="Times New Roman" w:hAnsi="Times New Roman" w:cs="Times New Roman"/>
                <w:b/>
                <w:sz w:val="28"/>
                <w:szCs w:val="28"/>
              </w:rPr>
              <w:t>олимп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(Сизинцев П.С.)</w:t>
            </w:r>
          </w:p>
        </w:tc>
      </w:tr>
      <w:tr w:rsidR="004E6FC4" w:rsidRPr="004E6FC4" w:rsidTr="002D262D">
        <w:tc>
          <w:tcPr>
            <w:tcW w:w="10313" w:type="dxa"/>
            <w:gridSpan w:val="2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31 октября</w:t>
            </w:r>
          </w:p>
        </w:tc>
      </w:tr>
      <w:tr w:rsidR="004E6FC4" w:rsidRPr="004E6FC4" w:rsidTr="004E6FC4">
        <w:tc>
          <w:tcPr>
            <w:tcW w:w="5242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- «Игротека»  (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Деревцова Н.Ф.)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- «Бумажные фантазии»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(Недвигина Л.А.)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кисточка»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(Калинич Л.А.)</w:t>
            </w:r>
          </w:p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«Чудо-петелька»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Большакова Л.Н.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ритмах танца»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(Агеева Е.А.)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«Игротека»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(Козострига Т.М.)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FC4" w:rsidRPr="004E6FC4" w:rsidTr="002D262D">
        <w:tc>
          <w:tcPr>
            <w:tcW w:w="10313" w:type="dxa"/>
            <w:gridSpan w:val="2"/>
          </w:tcPr>
          <w:p w:rsidR="00A61108" w:rsidRPr="004E6FC4" w:rsidRDefault="00A61108" w:rsidP="00460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01 ноября</w:t>
            </w:r>
          </w:p>
        </w:tc>
      </w:tr>
      <w:tr w:rsidR="004E6FC4" w:rsidRPr="004E6FC4" w:rsidTr="004E6FC4">
        <w:tc>
          <w:tcPr>
            <w:tcW w:w="5242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«Шахматно-шашечный </w:t>
            </w:r>
            <w:r w:rsidR="004E6FC4">
              <w:rPr>
                <w:rFonts w:ascii="Times New Roman" w:hAnsi="Times New Roman" w:cs="Times New Roman"/>
                <w:b/>
                <w:sz w:val="28"/>
                <w:szCs w:val="28"/>
              </w:rPr>
              <w:t>олимп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Сизинцев П.С.)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«Мир роботов»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(Черепанов А.Е.)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«Игротека»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(Козострига Т.М.)</w:t>
            </w:r>
          </w:p>
        </w:tc>
        <w:tc>
          <w:tcPr>
            <w:tcW w:w="5071" w:type="dxa"/>
          </w:tcPr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10.00.-13.00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-мастерские (по 1 часу):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кисточка»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Калинич Л.А.</w:t>
            </w:r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«Программирование»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 xml:space="preserve">  (Изабеков З.А.</w:t>
            </w:r>
            <w:proofErr w:type="gramEnd"/>
          </w:p>
          <w:p w:rsidR="00A61108" w:rsidRPr="004E6FC4" w:rsidRDefault="00A6110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«Игротека» </w:t>
            </w:r>
            <w:r w:rsidRPr="004E6FC4">
              <w:rPr>
                <w:rFonts w:ascii="Times New Roman" w:hAnsi="Times New Roman" w:cs="Times New Roman"/>
                <w:sz w:val="28"/>
                <w:szCs w:val="28"/>
              </w:rPr>
              <w:t>(Туранцева О.Г.)</w:t>
            </w:r>
          </w:p>
        </w:tc>
      </w:tr>
    </w:tbl>
    <w:p w:rsidR="00A61108" w:rsidRPr="00B7517F" w:rsidRDefault="00462DEF" w:rsidP="003139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462DEF" w:rsidRPr="00B7517F" w:rsidRDefault="00462DEF" w:rsidP="000D2E3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7449" w:rsidRPr="00B7517F" w:rsidRDefault="00897449" w:rsidP="000D2E3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Творческая мастерская «</w:t>
      </w:r>
      <w:r w:rsidR="00D40949" w:rsidRPr="00B7517F">
        <w:rPr>
          <w:rFonts w:ascii="Times New Roman" w:hAnsi="Times New Roman" w:cs="Times New Roman"/>
          <w:b/>
          <w:sz w:val="28"/>
          <w:szCs w:val="28"/>
        </w:rPr>
        <w:t>Попоем</w:t>
      </w:r>
      <w:r w:rsidR="004E7104" w:rsidRPr="00B7517F">
        <w:rPr>
          <w:rFonts w:ascii="Times New Roman" w:hAnsi="Times New Roman" w:cs="Times New Roman"/>
          <w:b/>
          <w:sz w:val="28"/>
          <w:szCs w:val="28"/>
        </w:rPr>
        <w:t>!</w:t>
      </w:r>
      <w:r w:rsidRPr="00B7517F">
        <w:rPr>
          <w:rFonts w:ascii="Times New Roman" w:hAnsi="Times New Roman" w:cs="Times New Roman"/>
          <w:b/>
          <w:sz w:val="28"/>
          <w:szCs w:val="28"/>
        </w:rPr>
        <w:t>»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Педагог: Еременко Елена Николаевна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5"/>
        <w:gridCol w:w="6576"/>
        <w:gridCol w:w="2320"/>
      </w:tblGrid>
      <w:tr w:rsidR="00280FB1" w:rsidRPr="00B7517F" w:rsidTr="00280FB1">
        <w:tc>
          <w:tcPr>
            <w:tcW w:w="675" w:type="dxa"/>
          </w:tcPr>
          <w:p w:rsidR="00280FB1" w:rsidRPr="00B7517F" w:rsidRDefault="00302F48" w:rsidP="0028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20" w:type="dxa"/>
          </w:tcPr>
          <w:p w:rsidR="00280FB1" w:rsidRPr="00B7517F" w:rsidRDefault="00280FB1" w:rsidP="0095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0FB1" w:rsidRPr="00B7517F" w:rsidTr="00280FB1">
        <w:tc>
          <w:tcPr>
            <w:tcW w:w="675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280FB1" w:rsidRPr="00B7517F" w:rsidRDefault="00302F4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Вокальная распевка</w:t>
            </w:r>
          </w:p>
        </w:tc>
        <w:tc>
          <w:tcPr>
            <w:tcW w:w="2320" w:type="dxa"/>
          </w:tcPr>
          <w:p w:rsidR="00280FB1" w:rsidRPr="00B7517F" w:rsidRDefault="00302F48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FB1" w:rsidRPr="00B7517F" w:rsidTr="00280FB1">
        <w:tc>
          <w:tcPr>
            <w:tcW w:w="675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280FB1" w:rsidRPr="00B7517F" w:rsidRDefault="00302F48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Поем вместе</w:t>
            </w:r>
          </w:p>
        </w:tc>
        <w:tc>
          <w:tcPr>
            <w:tcW w:w="2320" w:type="dxa"/>
          </w:tcPr>
          <w:p w:rsidR="00280FB1" w:rsidRPr="00B7517F" w:rsidRDefault="00385A25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Творческая мастерская «</w:t>
      </w:r>
      <w:r w:rsidR="004E7104" w:rsidRPr="00B7517F">
        <w:rPr>
          <w:rFonts w:ascii="Times New Roman" w:hAnsi="Times New Roman" w:cs="Times New Roman"/>
          <w:b/>
          <w:sz w:val="28"/>
          <w:szCs w:val="28"/>
        </w:rPr>
        <w:t>Бисеринка и другие чудеса ДПИ</w:t>
      </w:r>
      <w:r w:rsidRPr="00B7517F">
        <w:rPr>
          <w:rFonts w:ascii="Times New Roman" w:hAnsi="Times New Roman" w:cs="Times New Roman"/>
          <w:b/>
          <w:sz w:val="28"/>
          <w:szCs w:val="28"/>
        </w:rPr>
        <w:t>»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Педагог: Туранцева Оксана Григорьевна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735"/>
        <w:gridCol w:w="6461"/>
        <w:gridCol w:w="2375"/>
      </w:tblGrid>
      <w:tr w:rsidR="00280FB1" w:rsidRPr="00B7517F" w:rsidTr="00385A25">
        <w:tc>
          <w:tcPr>
            <w:tcW w:w="735" w:type="dxa"/>
          </w:tcPr>
          <w:p w:rsidR="00280FB1" w:rsidRPr="00B7517F" w:rsidRDefault="00302F48" w:rsidP="0028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1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75" w:type="dxa"/>
          </w:tcPr>
          <w:p w:rsidR="00280FB1" w:rsidRPr="00B7517F" w:rsidRDefault="00280FB1" w:rsidP="0095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0FB1" w:rsidRPr="00B7517F" w:rsidTr="00385A25">
        <w:tc>
          <w:tcPr>
            <w:tcW w:w="735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Мороженое из бисера</w:t>
            </w:r>
          </w:p>
        </w:tc>
        <w:tc>
          <w:tcPr>
            <w:tcW w:w="2375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80FB1" w:rsidRPr="00B7517F" w:rsidTr="00385A25">
        <w:tc>
          <w:tcPr>
            <w:tcW w:w="735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2375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4A4A" w:rsidRPr="00B7517F" w:rsidRDefault="00954A4A" w:rsidP="004D79D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06DE2" w:rsidRPr="00B7517F" w:rsidRDefault="00A06DE2" w:rsidP="00A06DE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Творческая мастерская «Игротека»</w:t>
      </w:r>
    </w:p>
    <w:p w:rsidR="00A06DE2" w:rsidRPr="00B7517F" w:rsidRDefault="00A06DE2" w:rsidP="00A06DE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Педагоги:  Мещерова Галина Константиновна</w:t>
      </w:r>
    </w:p>
    <w:p w:rsidR="00A06DE2" w:rsidRPr="00B7517F" w:rsidRDefault="00A06DE2" w:rsidP="00A06DE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                    Деревцова Наталья Федоровна</w:t>
      </w:r>
    </w:p>
    <w:p w:rsidR="00A06DE2" w:rsidRPr="00B7517F" w:rsidRDefault="00A06DE2" w:rsidP="00A06DE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                    Козострига Татьян Михайловна</w:t>
      </w:r>
    </w:p>
    <w:p w:rsidR="00302F48" w:rsidRPr="00B7517F" w:rsidRDefault="00302F48" w:rsidP="00A06DE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                    Туранцева Оксана Григорьевна</w:t>
      </w:r>
    </w:p>
    <w:p w:rsidR="00A06DE2" w:rsidRPr="00B7517F" w:rsidRDefault="00A06DE2" w:rsidP="00A06DE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735"/>
        <w:gridCol w:w="6461"/>
        <w:gridCol w:w="2375"/>
      </w:tblGrid>
      <w:tr w:rsidR="00280FB1" w:rsidRPr="00B7517F" w:rsidTr="00385A25">
        <w:tc>
          <w:tcPr>
            <w:tcW w:w="735" w:type="dxa"/>
          </w:tcPr>
          <w:p w:rsidR="00280FB1" w:rsidRPr="00B7517F" w:rsidRDefault="00302F48" w:rsidP="0028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1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75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0FB1" w:rsidRPr="00B7517F" w:rsidTr="00385A25">
        <w:tc>
          <w:tcPr>
            <w:tcW w:w="735" w:type="dxa"/>
          </w:tcPr>
          <w:p w:rsidR="00280FB1" w:rsidRPr="00B7517F" w:rsidRDefault="00302F48" w:rsidP="00FC0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  <w:r w:rsidR="002327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27C6" w:rsidRPr="00B7517F">
              <w:rPr>
                <w:rFonts w:ascii="Times New Roman" w:hAnsi="Times New Roman" w:cs="Times New Roman"/>
                <w:sz w:val="28"/>
                <w:szCs w:val="28"/>
              </w:rPr>
              <w:t>Игры  в слова</w:t>
            </w:r>
          </w:p>
        </w:tc>
        <w:tc>
          <w:tcPr>
            <w:tcW w:w="2375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FB1" w:rsidRPr="00B7517F" w:rsidTr="00385A25">
        <w:tc>
          <w:tcPr>
            <w:tcW w:w="735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280FB1" w:rsidRPr="00B7517F" w:rsidRDefault="002327C6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745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745">
              <w:rPr>
                <w:rFonts w:ascii="Times New Roman" w:hAnsi="Times New Roman" w:cs="Times New Roman"/>
                <w:sz w:val="28"/>
                <w:szCs w:val="28"/>
              </w:rPr>
              <w:t xml:space="preserve"> игра «Музыкальное бинго»</w:t>
            </w:r>
          </w:p>
        </w:tc>
        <w:tc>
          <w:tcPr>
            <w:tcW w:w="2375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06DE2" w:rsidRPr="00B7517F" w:rsidRDefault="00A06DE2" w:rsidP="004D79D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79D3" w:rsidRPr="00B7517F" w:rsidRDefault="004D79D3" w:rsidP="004D79D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Творческая мастерская «</w:t>
      </w:r>
      <w:r w:rsidR="00B73770" w:rsidRPr="00B7517F">
        <w:rPr>
          <w:rFonts w:ascii="Times New Roman" w:hAnsi="Times New Roman" w:cs="Times New Roman"/>
          <w:b/>
          <w:sz w:val="28"/>
          <w:szCs w:val="28"/>
        </w:rPr>
        <w:t>Волшебница кисточка</w:t>
      </w:r>
      <w:r w:rsidRPr="00B7517F">
        <w:rPr>
          <w:rFonts w:ascii="Times New Roman" w:hAnsi="Times New Roman" w:cs="Times New Roman"/>
          <w:b/>
          <w:sz w:val="28"/>
          <w:szCs w:val="28"/>
        </w:rPr>
        <w:t>»</w:t>
      </w:r>
    </w:p>
    <w:p w:rsidR="004D79D3" w:rsidRPr="00B7517F" w:rsidRDefault="004D79D3" w:rsidP="004D79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Педагог: Калинич Лилия Анатольевна</w:t>
      </w:r>
    </w:p>
    <w:p w:rsidR="004D79D3" w:rsidRPr="00B7517F" w:rsidRDefault="004D79D3" w:rsidP="004D79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5"/>
        <w:gridCol w:w="6554"/>
        <w:gridCol w:w="2342"/>
      </w:tblGrid>
      <w:tr w:rsidR="00280FB1" w:rsidRPr="00B7517F" w:rsidTr="00280FB1">
        <w:tc>
          <w:tcPr>
            <w:tcW w:w="675" w:type="dxa"/>
          </w:tcPr>
          <w:p w:rsidR="00280FB1" w:rsidRPr="00B7517F" w:rsidRDefault="00302F48" w:rsidP="0028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54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42" w:type="dxa"/>
          </w:tcPr>
          <w:p w:rsidR="00280FB1" w:rsidRPr="00B7517F" w:rsidRDefault="00280FB1" w:rsidP="0095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0FB1" w:rsidRPr="00B7517F" w:rsidTr="00280FB1">
        <w:tc>
          <w:tcPr>
            <w:tcW w:w="675" w:type="dxa"/>
          </w:tcPr>
          <w:p w:rsidR="00280FB1" w:rsidRPr="00B7517F" w:rsidRDefault="00302F48" w:rsidP="004D7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280FB1" w:rsidRPr="00B7517F" w:rsidRDefault="00280FB1" w:rsidP="0046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Акварельная открытка «Хеллоуин»</w:t>
            </w:r>
          </w:p>
        </w:tc>
        <w:tc>
          <w:tcPr>
            <w:tcW w:w="2342" w:type="dxa"/>
          </w:tcPr>
          <w:p w:rsidR="00280FB1" w:rsidRPr="00B7517F" w:rsidRDefault="00BD5261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0FB1" w:rsidRPr="00B7517F" w:rsidTr="00280FB1">
        <w:tc>
          <w:tcPr>
            <w:tcW w:w="675" w:type="dxa"/>
          </w:tcPr>
          <w:p w:rsidR="00280FB1" w:rsidRPr="00B7517F" w:rsidRDefault="00302F4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4" w:type="dxa"/>
          </w:tcPr>
          <w:p w:rsidR="00280FB1" w:rsidRPr="00B7517F" w:rsidRDefault="00BD5261" w:rsidP="0046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Рисунок акварелью «Капибара»</w:t>
            </w:r>
          </w:p>
        </w:tc>
        <w:tc>
          <w:tcPr>
            <w:tcW w:w="2342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2760" w:rsidRPr="00B7517F" w:rsidRDefault="00B02760" w:rsidP="0089744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Творческая мастерская «</w:t>
      </w:r>
      <w:r w:rsidR="00A06DE2" w:rsidRPr="00B7517F">
        <w:rPr>
          <w:rFonts w:ascii="Times New Roman" w:hAnsi="Times New Roman" w:cs="Times New Roman"/>
          <w:b/>
          <w:sz w:val="28"/>
          <w:szCs w:val="28"/>
        </w:rPr>
        <w:t>Бумажные фантазии</w:t>
      </w:r>
      <w:r w:rsidRPr="00B7517F">
        <w:rPr>
          <w:rFonts w:ascii="Times New Roman" w:hAnsi="Times New Roman" w:cs="Times New Roman"/>
          <w:b/>
          <w:sz w:val="28"/>
          <w:szCs w:val="28"/>
        </w:rPr>
        <w:t>»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Педагог: Недвигина Лидия Александровна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6574"/>
        <w:gridCol w:w="2357"/>
      </w:tblGrid>
      <w:tr w:rsidR="00280FB1" w:rsidRPr="00B7517F" w:rsidTr="00280FB1">
        <w:tc>
          <w:tcPr>
            <w:tcW w:w="675" w:type="dxa"/>
          </w:tcPr>
          <w:p w:rsidR="00280FB1" w:rsidRPr="00B7517F" w:rsidRDefault="00302F48" w:rsidP="0028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4" w:type="dxa"/>
          </w:tcPr>
          <w:p w:rsidR="00280FB1" w:rsidRPr="00B7517F" w:rsidRDefault="00280FB1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57" w:type="dxa"/>
          </w:tcPr>
          <w:p w:rsidR="00280FB1" w:rsidRPr="00B7517F" w:rsidRDefault="00280FB1" w:rsidP="0095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C274B" w:rsidRPr="00B7517F" w:rsidTr="00280FB1">
        <w:tc>
          <w:tcPr>
            <w:tcW w:w="675" w:type="dxa"/>
          </w:tcPr>
          <w:p w:rsidR="005C274B" w:rsidRPr="00C472D8" w:rsidRDefault="00C472D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4" w:type="dxa"/>
          </w:tcPr>
          <w:p w:rsidR="005C274B" w:rsidRDefault="005C274B" w:rsidP="00385A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«Осенний букет». </w:t>
            </w:r>
            <w:r w:rsidR="00385A25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ппликаци</w:t>
            </w:r>
            <w:r w:rsidR="00385A25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из бумаги</w:t>
            </w:r>
          </w:p>
        </w:tc>
        <w:tc>
          <w:tcPr>
            <w:tcW w:w="2357" w:type="dxa"/>
          </w:tcPr>
          <w:p w:rsidR="005C274B" w:rsidRPr="005C274B" w:rsidRDefault="005C274B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274B" w:rsidRPr="00B7517F" w:rsidTr="00280FB1">
        <w:tc>
          <w:tcPr>
            <w:tcW w:w="675" w:type="dxa"/>
          </w:tcPr>
          <w:p w:rsidR="005C274B" w:rsidRPr="00C472D8" w:rsidRDefault="00C472D8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4" w:type="dxa"/>
          </w:tcPr>
          <w:p w:rsidR="005C274B" w:rsidRDefault="00385A25" w:rsidP="00385A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«Котик» в технике оригами</w:t>
            </w:r>
          </w:p>
        </w:tc>
        <w:tc>
          <w:tcPr>
            <w:tcW w:w="2357" w:type="dxa"/>
          </w:tcPr>
          <w:p w:rsidR="005C274B" w:rsidRPr="005C274B" w:rsidRDefault="005C274B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79D3" w:rsidRPr="00B7517F" w:rsidRDefault="004D79D3" w:rsidP="004D79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39E1" w:rsidRDefault="003139E1" w:rsidP="00AD78CB">
      <w:pPr>
        <w:spacing w:line="240" w:lineRule="auto"/>
        <w:ind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39E1" w:rsidRDefault="003139E1" w:rsidP="00AD78CB">
      <w:pPr>
        <w:spacing w:line="240" w:lineRule="auto"/>
        <w:ind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39E1" w:rsidRDefault="003139E1" w:rsidP="00AD78CB">
      <w:pPr>
        <w:spacing w:line="240" w:lineRule="auto"/>
        <w:ind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39E1" w:rsidRDefault="003139E1" w:rsidP="00AD78CB">
      <w:pPr>
        <w:spacing w:line="240" w:lineRule="auto"/>
        <w:ind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78CB" w:rsidRPr="00B7517F" w:rsidRDefault="00AD78CB" w:rsidP="00AD78CB">
      <w:pPr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Творческая мастерская </w:t>
      </w:r>
      <w:r w:rsidRPr="00B7517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="00940B72" w:rsidRPr="00B7517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Мир роботов</w:t>
      </w:r>
      <w:r w:rsidRPr="00B7517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D78CB" w:rsidRPr="00B7517F" w:rsidRDefault="00AD78CB" w:rsidP="004D79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Педагог: Черепанов Антон Евгеньевич</w:t>
      </w:r>
    </w:p>
    <w:p w:rsidR="003139E1" w:rsidRPr="00B7517F" w:rsidRDefault="003139E1" w:rsidP="004D79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4"/>
      </w:tblGrid>
      <w:tr w:rsidR="00AD78CB" w:rsidRPr="00B7517F" w:rsidTr="00C472D8">
        <w:tc>
          <w:tcPr>
            <w:tcW w:w="675" w:type="dxa"/>
          </w:tcPr>
          <w:p w:rsidR="00AD78CB" w:rsidRPr="00B7517F" w:rsidRDefault="00AD78CB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D78CB" w:rsidRPr="00B7517F" w:rsidRDefault="00AD78CB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4" w:type="dxa"/>
          </w:tcPr>
          <w:p w:rsidR="00AD78CB" w:rsidRPr="00B7517F" w:rsidRDefault="00AD78CB" w:rsidP="00C30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303CB"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AD78CB" w:rsidRPr="005C274B" w:rsidTr="00C472D8">
        <w:tc>
          <w:tcPr>
            <w:tcW w:w="675" w:type="dxa"/>
          </w:tcPr>
          <w:p w:rsidR="00AD78CB" w:rsidRPr="005C274B" w:rsidRDefault="00AD78CB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D78CB" w:rsidRPr="005C274B" w:rsidRDefault="00AD78CB" w:rsidP="00FC03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мир </w:t>
            </w:r>
            <w:r w:rsidRPr="005C2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</w:p>
        </w:tc>
        <w:tc>
          <w:tcPr>
            <w:tcW w:w="2374" w:type="dxa"/>
          </w:tcPr>
          <w:p w:rsidR="00AD78CB" w:rsidRPr="005C274B" w:rsidRDefault="00AD78CB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D78CB" w:rsidRPr="00B7517F" w:rsidTr="00C472D8">
        <w:tc>
          <w:tcPr>
            <w:tcW w:w="675" w:type="dxa"/>
          </w:tcPr>
          <w:p w:rsidR="00AD78CB" w:rsidRPr="005C274B" w:rsidRDefault="00AD78CB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D78CB" w:rsidRPr="005C274B" w:rsidRDefault="00AD78CB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Модель «Волчок»</w:t>
            </w:r>
          </w:p>
        </w:tc>
        <w:tc>
          <w:tcPr>
            <w:tcW w:w="2374" w:type="dxa"/>
          </w:tcPr>
          <w:p w:rsidR="00AD78CB" w:rsidRPr="005C274B" w:rsidRDefault="00AD78CB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78CB" w:rsidRPr="00B7517F" w:rsidRDefault="00AD78CB" w:rsidP="004D79D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79D3" w:rsidRPr="00B7517F" w:rsidRDefault="004D79D3" w:rsidP="004D79D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517F">
        <w:rPr>
          <w:rFonts w:ascii="Times New Roman" w:hAnsi="Times New Roman" w:cs="Times New Roman"/>
          <w:b/>
          <w:sz w:val="28"/>
          <w:szCs w:val="28"/>
        </w:rPr>
        <w:t>Творческая мастерская «</w:t>
      </w:r>
      <w:r w:rsidR="00A06DE2" w:rsidRPr="00B7517F">
        <w:rPr>
          <w:rFonts w:ascii="Times New Roman" w:hAnsi="Times New Roman" w:cs="Times New Roman"/>
          <w:b/>
          <w:sz w:val="28"/>
          <w:szCs w:val="28"/>
        </w:rPr>
        <w:t>Л</w:t>
      </w:r>
      <w:r w:rsidRPr="00B7517F">
        <w:rPr>
          <w:rFonts w:ascii="Times New Roman" w:hAnsi="Times New Roman" w:cs="Times New Roman"/>
          <w:b/>
          <w:sz w:val="28"/>
          <w:szCs w:val="28"/>
        </w:rPr>
        <w:t>оскуток»</w:t>
      </w:r>
    </w:p>
    <w:p w:rsidR="004D79D3" w:rsidRPr="00B7517F" w:rsidRDefault="004D79D3" w:rsidP="004D79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B7517F">
        <w:rPr>
          <w:rFonts w:ascii="Times New Roman" w:hAnsi="Times New Roman" w:cs="Times New Roman"/>
          <w:sz w:val="28"/>
          <w:szCs w:val="28"/>
        </w:rPr>
        <w:t>Педагог: Козострига Татьяна Михайловна</w:t>
      </w:r>
    </w:p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09"/>
        <w:gridCol w:w="2422"/>
      </w:tblGrid>
      <w:tr w:rsidR="00280FB1" w:rsidRPr="00B7517F" w:rsidTr="00280FB1">
        <w:trPr>
          <w:trHeight w:val="273"/>
        </w:trPr>
        <w:tc>
          <w:tcPr>
            <w:tcW w:w="675" w:type="dxa"/>
          </w:tcPr>
          <w:p w:rsidR="00280FB1" w:rsidRPr="00B7517F" w:rsidRDefault="00302F48" w:rsidP="00280FB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09" w:type="dxa"/>
          </w:tcPr>
          <w:p w:rsidR="00280FB1" w:rsidRPr="00B7517F" w:rsidRDefault="00280FB1" w:rsidP="00280FB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22" w:type="dxa"/>
          </w:tcPr>
          <w:p w:rsidR="00280FB1" w:rsidRPr="00B7517F" w:rsidRDefault="00280FB1" w:rsidP="00AD78C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0FB1" w:rsidRPr="00B7517F" w:rsidTr="00280FB1">
        <w:trPr>
          <w:trHeight w:val="273"/>
        </w:trPr>
        <w:tc>
          <w:tcPr>
            <w:tcW w:w="675" w:type="dxa"/>
          </w:tcPr>
          <w:p w:rsidR="00280FB1" w:rsidRPr="00C472D8" w:rsidRDefault="00C472D8" w:rsidP="00676F90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280FB1" w:rsidRPr="005C274B" w:rsidRDefault="005C274B" w:rsidP="004604F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Лоскуток к лоскутку (прихватка)</w:t>
            </w:r>
          </w:p>
        </w:tc>
        <w:tc>
          <w:tcPr>
            <w:tcW w:w="2422" w:type="dxa"/>
          </w:tcPr>
          <w:p w:rsidR="00280FB1" w:rsidRPr="005C274B" w:rsidRDefault="00280FB1" w:rsidP="004D79D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FB1" w:rsidRPr="00B7517F" w:rsidTr="00280FB1">
        <w:trPr>
          <w:trHeight w:val="273"/>
        </w:trPr>
        <w:tc>
          <w:tcPr>
            <w:tcW w:w="675" w:type="dxa"/>
          </w:tcPr>
          <w:p w:rsidR="00280FB1" w:rsidRPr="00C472D8" w:rsidRDefault="00C472D8" w:rsidP="00676F90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280FB1" w:rsidRPr="005C274B" w:rsidRDefault="005C274B" w:rsidP="004604F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Берегиня</w:t>
            </w:r>
          </w:p>
        </w:tc>
        <w:tc>
          <w:tcPr>
            <w:tcW w:w="2422" w:type="dxa"/>
          </w:tcPr>
          <w:p w:rsidR="00280FB1" w:rsidRPr="005C274B" w:rsidRDefault="00280FB1" w:rsidP="004D79D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7449" w:rsidRPr="00B7517F" w:rsidRDefault="00897449" w:rsidP="0089744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10FF" w:rsidRPr="00B7517F" w:rsidRDefault="00954A4A" w:rsidP="00954A4A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  <w:bookmarkStart w:id="3" w:name="_Toc209501167"/>
      <w:bookmarkStart w:id="4" w:name="_Toc227636503"/>
      <w:r w:rsidRPr="00B7517F">
        <w:rPr>
          <w:rStyle w:val="20"/>
          <w:rFonts w:ascii="Times New Roman" w:eastAsiaTheme="minorHAnsi" w:hAnsi="Times New Roman" w:cs="Times New Roman"/>
          <w:i w:val="0"/>
        </w:rPr>
        <w:t>Творческая мастерская «</w:t>
      </w:r>
      <w:r w:rsidR="00940B72" w:rsidRPr="00B7517F">
        <w:rPr>
          <w:rStyle w:val="20"/>
          <w:rFonts w:ascii="Times New Roman" w:eastAsiaTheme="minorHAnsi" w:hAnsi="Times New Roman" w:cs="Times New Roman"/>
          <w:i w:val="0"/>
        </w:rPr>
        <w:t>Чудо  - петелька</w:t>
      </w:r>
      <w:r w:rsidRPr="00B7517F">
        <w:rPr>
          <w:rStyle w:val="20"/>
          <w:rFonts w:ascii="Times New Roman" w:eastAsiaTheme="minorHAnsi" w:hAnsi="Times New Roman" w:cs="Times New Roman"/>
          <w:i w:val="0"/>
        </w:rPr>
        <w:t>»</w:t>
      </w:r>
    </w:p>
    <w:p w:rsidR="00954A4A" w:rsidRPr="00B7517F" w:rsidRDefault="00954A4A" w:rsidP="00954A4A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b w:val="0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b w:val="0"/>
          <w:i w:val="0"/>
        </w:rPr>
        <w:t>Педагог: Большакова Лидия Николаевна</w:t>
      </w:r>
    </w:p>
    <w:p w:rsidR="00F210FF" w:rsidRPr="00B7517F" w:rsidRDefault="00F210FF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F078B7" w:rsidRPr="00B7517F" w:rsidTr="00385A25">
        <w:trPr>
          <w:trHeight w:val="273"/>
        </w:trPr>
        <w:tc>
          <w:tcPr>
            <w:tcW w:w="675" w:type="dxa"/>
          </w:tcPr>
          <w:p w:rsidR="00F078B7" w:rsidRPr="00B7517F" w:rsidRDefault="00F078B7" w:rsidP="00F078B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F078B7" w:rsidRPr="00B7517F" w:rsidRDefault="00F078B7" w:rsidP="00F078B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F078B7" w:rsidRPr="00B7517F" w:rsidRDefault="00F078B7" w:rsidP="00AD78C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078B7" w:rsidRPr="00B7517F" w:rsidTr="00385A25">
        <w:trPr>
          <w:trHeight w:val="273"/>
        </w:trPr>
        <w:tc>
          <w:tcPr>
            <w:tcW w:w="675" w:type="dxa"/>
          </w:tcPr>
          <w:p w:rsidR="00F078B7" w:rsidRPr="00B7517F" w:rsidRDefault="00F078B7" w:rsidP="00FC03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078B7" w:rsidRPr="00B7517F" w:rsidRDefault="00302F48" w:rsidP="00FC03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День поделок из ниток</w:t>
            </w:r>
          </w:p>
        </w:tc>
        <w:tc>
          <w:tcPr>
            <w:tcW w:w="2410" w:type="dxa"/>
          </w:tcPr>
          <w:p w:rsidR="00F078B7" w:rsidRPr="00B7517F" w:rsidRDefault="00302F48" w:rsidP="00FC03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8B7" w:rsidRPr="00B7517F" w:rsidTr="00385A25">
        <w:trPr>
          <w:trHeight w:val="273"/>
        </w:trPr>
        <w:tc>
          <w:tcPr>
            <w:tcW w:w="675" w:type="dxa"/>
          </w:tcPr>
          <w:p w:rsidR="00F078B7" w:rsidRPr="00B7517F" w:rsidRDefault="00F078B7" w:rsidP="00FC03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078B7" w:rsidRPr="00B7517F" w:rsidRDefault="00302F48" w:rsidP="00B02760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</w:t>
            </w:r>
            <w:r w:rsidR="00B02760" w:rsidRPr="00B7517F">
              <w:rPr>
                <w:rFonts w:ascii="Times New Roman" w:hAnsi="Times New Roman" w:cs="Times New Roman"/>
                <w:sz w:val="28"/>
                <w:szCs w:val="28"/>
              </w:rPr>
              <w:t>петелька</w:t>
            </w:r>
          </w:p>
        </w:tc>
        <w:tc>
          <w:tcPr>
            <w:tcW w:w="2410" w:type="dxa"/>
          </w:tcPr>
          <w:p w:rsidR="00F078B7" w:rsidRPr="00B7517F" w:rsidRDefault="00B02760" w:rsidP="00FC03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42FF" w:rsidRPr="00B7517F" w:rsidRDefault="00DC42FF" w:rsidP="00AD78CB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  <w:highlight w:val="yellow"/>
        </w:rPr>
      </w:pPr>
    </w:p>
    <w:p w:rsidR="00AD78CB" w:rsidRPr="00B7517F" w:rsidRDefault="00AD78CB" w:rsidP="00AD78CB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t>Творческая мастерская «</w:t>
      </w:r>
      <w:r w:rsidR="00A06DE2" w:rsidRPr="00B7517F">
        <w:rPr>
          <w:rStyle w:val="20"/>
          <w:rFonts w:ascii="Times New Roman" w:eastAsiaTheme="minorHAnsi" w:hAnsi="Times New Roman" w:cs="Times New Roman"/>
          <w:i w:val="0"/>
        </w:rPr>
        <w:t>Программирование</w:t>
      </w:r>
      <w:r w:rsidRPr="00B7517F">
        <w:rPr>
          <w:rStyle w:val="20"/>
          <w:rFonts w:ascii="Times New Roman" w:eastAsiaTheme="minorHAnsi" w:hAnsi="Times New Roman" w:cs="Times New Roman"/>
          <w:i w:val="0"/>
        </w:rPr>
        <w:t>»</w:t>
      </w:r>
    </w:p>
    <w:p w:rsidR="00AD78CB" w:rsidRPr="00B7517F" w:rsidRDefault="00AD78CB" w:rsidP="00AD78CB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b w:val="0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b w:val="0"/>
          <w:i w:val="0"/>
        </w:rPr>
        <w:t>Педагог: Изабеков Замир Асылбекович</w:t>
      </w:r>
    </w:p>
    <w:p w:rsidR="00AD78CB" w:rsidRPr="00B7517F" w:rsidRDefault="00AD78CB" w:rsidP="002236F4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280FB1" w:rsidRPr="005C274B" w:rsidTr="00385A25">
        <w:trPr>
          <w:trHeight w:val="273"/>
        </w:trPr>
        <w:tc>
          <w:tcPr>
            <w:tcW w:w="675" w:type="dxa"/>
          </w:tcPr>
          <w:p w:rsidR="00280FB1" w:rsidRPr="005C274B" w:rsidRDefault="00302F48" w:rsidP="00280F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280FB1" w:rsidRPr="005C274B" w:rsidRDefault="00280FB1" w:rsidP="00280FB1">
            <w:pPr>
              <w:spacing w:line="240" w:lineRule="auto"/>
              <w:ind w:left="7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280FB1" w:rsidRPr="005C274B" w:rsidRDefault="00280FB1" w:rsidP="00AD78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80FB1" w:rsidRPr="005C274B" w:rsidTr="00385A25">
        <w:trPr>
          <w:trHeight w:val="273"/>
        </w:trPr>
        <w:tc>
          <w:tcPr>
            <w:tcW w:w="675" w:type="dxa"/>
          </w:tcPr>
          <w:p w:rsidR="00280FB1" w:rsidRPr="005C274B" w:rsidRDefault="00C472D8" w:rsidP="00AD78C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80FB1" w:rsidRPr="005C274B" w:rsidRDefault="00385A25" w:rsidP="00385A25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 - математико-логическая игра 1,2 уровня</w:t>
            </w:r>
          </w:p>
        </w:tc>
        <w:tc>
          <w:tcPr>
            <w:tcW w:w="2410" w:type="dxa"/>
          </w:tcPr>
          <w:p w:rsidR="00280FB1" w:rsidRPr="005C274B" w:rsidRDefault="00280FB1" w:rsidP="00385A2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FB1" w:rsidRPr="00B7517F" w:rsidTr="00385A25">
        <w:trPr>
          <w:trHeight w:val="273"/>
        </w:trPr>
        <w:tc>
          <w:tcPr>
            <w:tcW w:w="675" w:type="dxa"/>
          </w:tcPr>
          <w:p w:rsidR="00280FB1" w:rsidRPr="005C274B" w:rsidRDefault="00C472D8" w:rsidP="00AD78C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80FB1" w:rsidRPr="005C274B" w:rsidRDefault="00385A25" w:rsidP="00C472D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Магия - математико-логическая игра </w:t>
            </w:r>
            <w:r w:rsidR="00C47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2410" w:type="dxa"/>
          </w:tcPr>
          <w:p w:rsidR="00280FB1" w:rsidRPr="005C274B" w:rsidRDefault="00385A25" w:rsidP="00385A2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03CB" w:rsidRPr="00B7517F" w:rsidRDefault="00C303CB" w:rsidP="00C303CB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  <w:highlight w:val="yellow"/>
        </w:rPr>
      </w:pPr>
    </w:p>
    <w:p w:rsidR="00C303CB" w:rsidRPr="00B7517F" w:rsidRDefault="00C303CB" w:rsidP="00C303CB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t>Творческая мастерская «</w:t>
      </w:r>
      <w:r w:rsidR="00A06DE2" w:rsidRPr="00B7517F">
        <w:rPr>
          <w:rFonts w:ascii="Times New Roman" w:hAnsi="Times New Roman" w:cs="Times New Roman"/>
          <w:b/>
          <w:sz w:val="28"/>
          <w:szCs w:val="28"/>
        </w:rPr>
        <w:t>В ритмах танца</w:t>
      </w:r>
      <w:r w:rsidRPr="00B7517F">
        <w:rPr>
          <w:rStyle w:val="20"/>
          <w:rFonts w:ascii="Times New Roman" w:eastAsiaTheme="minorHAnsi" w:hAnsi="Times New Roman" w:cs="Times New Roman"/>
          <w:i w:val="0"/>
        </w:rPr>
        <w:t>»</w:t>
      </w:r>
    </w:p>
    <w:p w:rsidR="00C303CB" w:rsidRPr="00B7517F" w:rsidRDefault="00C303CB" w:rsidP="00C303CB">
      <w:pPr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7517F">
        <w:rPr>
          <w:rStyle w:val="20"/>
          <w:rFonts w:ascii="Times New Roman" w:eastAsiaTheme="minorHAnsi" w:hAnsi="Times New Roman" w:cs="Times New Roman"/>
          <w:b w:val="0"/>
          <w:i w:val="0"/>
        </w:rPr>
        <w:t xml:space="preserve">Педагог: </w:t>
      </w:r>
      <w:r w:rsidR="00A06DE2" w:rsidRPr="00B7517F">
        <w:rPr>
          <w:rStyle w:val="20"/>
          <w:rFonts w:ascii="Times New Roman" w:eastAsiaTheme="minorHAnsi" w:hAnsi="Times New Roman" w:cs="Times New Roman"/>
          <w:b w:val="0"/>
          <w:i w:val="0"/>
        </w:rPr>
        <w:t>Агеева Евгения Андреевна</w:t>
      </w:r>
    </w:p>
    <w:tbl>
      <w:tblPr>
        <w:tblStyle w:val="a9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4"/>
      </w:tblGrid>
      <w:tr w:rsidR="00C303CB" w:rsidRPr="00B7517F" w:rsidTr="00280FB1">
        <w:tc>
          <w:tcPr>
            <w:tcW w:w="675" w:type="dxa"/>
          </w:tcPr>
          <w:p w:rsidR="00C303CB" w:rsidRPr="00B7517F" w:rsidRDefault="00C303CB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C303CB" w:rsidRPr="00B7517F" w:rsidRDefault="00C303CB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4" w:type="dxa"/>
          </w:tcPr>
          <w:p w:rsidR="00C303CB" w:rsidRPr="00B7517F" w:rsidRDefault="00C303CB" w:rsidP="00C30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303CB" w:rsidRPr="00B7517F" w:rsidTr="00280FB1">
        <w:tc>
          <w:tcPr>
            <w:tcW w:w="675" w:type="dxa"/>
          </w:tcPr>
          <w:p w:rsidR="00C303CB" w:rsidRPr="00B7517F" w:rsidRDefault="00C303CB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03CB" w:rsidRPr="00B7517F" w:rsidRDefault="00385A25" w:rsidP="0038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Танцуют все! - танцевальная гимнастика  </w:t>
            </w:r>
          </w:p>
        </w:tc>
        <w:tc>
          <w:tcPr>
            <w:tcW w:w="2374" w:type="dxa"/>
          </w:tcPr>
          <w:p w:rsidR="00C303CB" w:rsidRPr="00B7517F" w:rsidRDefault="00385A25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3CB" w:rsidRPr="00B7517F" w:rsidTr="00280FB1">
        <w:tc>
          <w:tcPr>
            <w:tcW w:w="675" w:type="dxa"/>
          </w:tcPr>
          <w:p w:rsidR="00C303CB" w:rsidRPr="00B7517F" w:rsidRDefault="00C303CB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303CB" w:rsidRPr="00B7517F" w:rsidRDefault="00385A25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танцую! – спортивный танец</w:t>
            </w:r>
          </w:p>
        </w:tc>
        <w:tc>
          <w:tcPr>
            <w:tcW w:w="2374" w:type="dxa"/>
          </w:tcPr>
          <w:p w:rsidR="00C303CB" w:rsidRPr="00B7517F" w:rsidRDefault="00385A25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72D8" w:rsidRDefault="00C472D8" w:rsidP="00A06DE2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</w:p>
    <w:p w:rsidR="00A06DE2" w:rsidRPr="00B7517F" w:rsidRDefault="00A06DE2" w:rsidP="00A06DE2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t>Творческая мастерская «</w:t>
      </w:r>
      <w:r w:rsidRPr="00B7517F">
        <w:rPr>
          <w:rFonts w:ascii="Times New Roman" w:hAnsi="Times New Roman" w:cs="Times New Roman"/>
          <w:b/>
          <w:sz w:val="28"/>
          <w:szCs w:val="28"/>
        </w:rPr>
        <w:t>Шахматн</w:t>
      </w:r>
      <w:r w:rsidR="005C274B">
        <w:rPr>
          <w:rFonts w:ascii="Times New Roman" w:hAnsi="Times New Roman" w:cs="Times New Roman"/>
          <w:b/>
          <w:sz w:val="28"/>
          <w:szCs w:val="28"/>
        </w:rPr>
        <w:t>о</w:t>
      </w:r>
      <w:r w:rsidRPr="00B7517F">
        <w:rPr>
          <w:rFonts w:ascii="Times New Roman" w:hAnsi="Times New Roman" w:cs="Times New Roman"/>
          <w:b/>
          <w:sz w:val="28"/>
          <w:szCs w:val="28"/>
        </w:rPr>
        <w:t xml:space="preserve">-шашечный </w:t>
      </w:r>
      <w:r w:rsidR="004E6FC4">
        <w:rPr>
          <w:rFonts w:ascii="Times New Roman" w:hAnsi="Times New Roman" w:cs="Times New Roman"/>
          <w:b/>
          <w:sz w:val="28"/>
          <w:szCs w:val="28"/>
        </w:rPr>
        <w:t>Олимп</w:t>
      </w:r>
      <w:r w:rsidRPr="00B7517F">
        <w:rPr>
          <w:rStyle w:val="20"/>
          <w:rFonts w:ascii="Times New Roman" w:eastAsiaTheme="minorHAnsi" w:hAnsi="Times New Roman" w:cs="Times New Roman"/>
          <w:i w:val="0"/>
        </w:rPr>
        <w:t>»</w:t>
      </w:r>
    </w:p>
    <w:p w:rsidR="00A06DE2" w:rsidRPr="00B7517F" w:rsidRDefault="00A06DE2" w:rsidP="00A06DE2">
      <w:pPr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7517F">
        <w:rPr>
          <w:rStyle w:val="20"/>
          <w:rFonts w:ascii="Times New Roman" w:eastAsiaTheme="minorHAnsi" w:hAnsi="Times New Roman" w:cs="Times New Roman"/>
          <w:b w:val="0"/>
          <w:i w:val="0"/>
        </w:rPr>
        <w:t>Педагог: Сизинцев Павел Сергеевич</w:t>
      </w:r>
    </w:p>
    <w:tbl>
      <w:tblPr>
        <w:tblStyle w:val="a9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4"/>
      </w:tblGrid>
      <w:tr w:rsidR="00A06DE2" w:rsidRPr="00B7517F" w:rsidTr="00280FB1">
        <w:tc>
          <w:tcPr>
            <w:tcW w:w="675" w:type="dxa"/>
          </w:tcPr>
          <w:p w:rsidR="00A06DE2" w:rsidRPr="00B7517F" w:rsidRDefault="00A06DE2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06DE2" w:rsidRPr="00B7517F" w:rsidRDefault="00A06DE2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4" w:type="dxa"/>
          </w:tcPr>
          <w:p w:rsidR="00A06DE2" w:rsidRPr="00B7517F" w:rsidRDefault="00A06DE2" w:rsidP="00FC0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06DE2" w:rsidRPr="00B7517F" w:rsidTr="00280FB1">
        <w:tc>
          <w:tcPr>
            <w:tcW w:w="675" w:type="dxa"/>
          </w:tcPr>
          <w:p w:rsidR="00A06DE2" w:rsidRPr="00B7517F" w:rsidRDefault="00A06DE2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06DE2" w:rsidRPr="00B7517F" w:rsidRDefault="00385A25" w:rsidP="0038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шашках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Викторина</w:t>
            </w:r>
          </w:p>
        </w:tc>
        <w:tc>
          <w:tcPr>
            <w:tcW w:w="2374" w:type="dxa"/>
          </w:tcPr>
          <w:p w:rsidR="00A06DE2" w:rsidRPr="00B7517F" w:rsidRDefault="00385A25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DE2" w:rsidRPr="00B7517F" w:rsidTr="00280FB1">
        <w:tc>
          <w:tcPr>
            <w:tcW w:w="675" w:type="dxa"/>
          </w:tcPr>
          <w:p w:rsidR="00A06DE2" w:rsidRPr="00B7517F" w:rsidRDefault="00A06DE2" w:rsidP="00FC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06DE2" w:rsidRPr="00B7517F" w:rsidRDefault="00385A25" w:rsidP="0038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«Шахматный олимп»</w:t>
            </w:r>
          </w:p>
        </w:tc>
        <w:tc>
          <w:tcPr>
            <w:tcW w:w="2374" w:type="dxa"/>
          </w:tcPr>
          <w:p w:rsidR="00A06DE2" w:rsidRPr="00B7517F" w:rsidRDefault="00385A25" w:rsidP="00FC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06DE2" w:rsidRPr="00B7517F" w:rsidRDefault="00A06DE2" w:rsidP="00A06DE2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C472D8" w:rsidRDefault="00C472D8" w:rsidP="002236F4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2236F4" w:rsidRPr="00B7517F" w:rsidRDefault="002236F4" w:rsidP="002236F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lastRenderedPageBreak/>
        <w:t xml:space="preserve">Планируемые </w:t>
      </w:r>
      <w:r w:rsidRPr="00B7517F">
        <w:rPr>
          <w:rStyle w:val="20"/>
          <w:rFonts w:ascii="Times New Roman" w:eastAsia="Calibri" w:hAnsi="Times New Roman" w:cs="Times New Roman"/>
          <w:i w:val="0"/>
        </w:rPr>
        <w:t>результаты</w:t>
      </w:r>
      <w:r w:rsidRPr="00B7517F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06DE2" w:rsidRPr="00C472D8" w:rsidRDefault="00A06DE2" w:rsidP="002236F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14"/>
          <w:szCs w:val="28"/>
        </w:rPr>
      </w:pP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1. Создание атмосферы сотворчества и взаимодействия.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2. Улучшение отношений среди детей и подростков.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3. Дальнейшее развитие нравственных и эстетических качеств детей. 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4. Приобретение детьми дополнительных знаний по направлениям деятельности.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5. Положительная динамика в физическом и психическом здоровье детей.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5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Предметные 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32D2"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</w:t>
      </w:r>
      <w:proofErr w:type="gramStart"/>
      <w:r w:rsidRPr="00B7517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17F">
        <w:rPr>
          <w:rFonts w:ascii="Times New Roman" w:hAnsi="Times New Roman" w:cs="Times New Roman"/>
          <w:sz w:val="28"/>
          <w:szCs w:val="28"/>
        </w:rPr>
        <w:t>с видами творческой деятельности;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формир</w:t>
      </w:r>
      <w:r w:rsidR="00A06DE2" w:rsidRPr="00B7517F">
        <w:rPr>
          <w:rFonts w:ascii="Times New Roman" w:hAnsi="Times New Roman" w:cs="Times New Roman"/>
          <w:sz w:val="28"/>
          <w:szCs w:val="28"/>
        </w:rPr>
        <w:t>уются</w:t>
      </w:r>
      <w:r w:rsidRPr="00B7517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06DE2" w:rsidRPr="00B7517F">
        <w:rPr>
          <w:rFonts w:ascii="Times New Roman" w:hAnsi="Times New Roman" w:cs="Times New Roman"/>
          <w:sz w:val="28"/>
          <w:szCs w:val="28"/>
        </w:rPr>
        <w:t>я</w:t>
      </w:r>
      <w:r w:rsidRPr="00B7517F">
        <w:rPr>
          <w:rFonts w:ascii="Times New Roman" w:hAnsi="Times New Roman" w:cs="Times New Roman"/>
          <w:sz w:val="28"/>
          <w:szCs w:val="28"/>
        </w:rPr>
        <w:t>,</w:t>
      </w:r>
      <w:r w:rsidR="00A06DE2" w:rsidRPr="00B7517F"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 w:rsidRPr="00B7517F">
        <w:rPr>
          <w:rFonts w:ascii="Times New Roman" w:hAnsi="Times New Roman" w:cs="Times New Roman"/>
          <w:sz w:val="28"/>
          <w:szCs w:val="28"/>
        </w:rPr>
        <w:t xml:space="preserve"> по  видам творческой деятельности;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- умеют  </w:t>
      </w:r>
      <w:r w:rsidRPr="00B7517F">
        <w:rPr>
          <w:rFonts w:ascii="Times New Roman" w:hAnsi="Times New Roman" w:cs="Times New Roman"/>
          <w:color w:val="000000"/>
          <w:sz w:val="28"/>
          <w:szCs w:val="28"/>
        </w:rPr>
        <w:t>использовать специальную терминологию;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Метапредметные 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>- развивается   потребность в самостоятельной, творческой деятельности;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517F">
        <w:rPr>
          <w:rFonts w:ascii="Times New Roman" w:hAnsi="Times New Roman" w:cs="Times New Roman"/>
          <w:sz w:val="28"/>
          <w:szCs w:val="28"/>
        </w:rPr>
        <w:t>умеют самостоятельно   выполнять различные творческие работы;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>- развивается мотивация к самоорганизации, умению планировать свою деятельность;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формируется устойчивая мотивация  к занятиям творческой  деятельностью;     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517F">
        <w:rPr>
          <w:rFonts w:ascii="Times New Roman" w:hAnsi="Times New Roman" w:cs="Times New Roman"/>
          <w:sz w:val="28"/>
          <w:szCs w:val="28"/>
        </w:rPr>
        <w:t>воспитываются трудолюбие и аккуратность в работе;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>- проявляется воображение и фантазия, образное мышление;</w:t>
      </w:r>
    </w:p>
    <w:p w:rsidR="00DE6CEB" w:rsidRPr="00B7517F" w:rsidRDefault="00DE6CEB" w:rsidP="00DE6C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17F">
        <w:rPr>
          <w:rFonts w:ascii="Times New Roman" w:hAnsi="Times New Roman" w:cs="Times New Roman"/>
          <w:color w:val="000000"/>
          <w:sz w:val="28"/>
          <w:szCs w:val="28"/>
        </w:rPr>
        <w:t>- развиваются личностные качества и творческие способности: внимание, память, усидчивость,   самостоятельность.</w:t>
      </w:r>
    </w:p>
    <w:p w:rsidR="002236F4" w:rsidRPr="00B7517F" w:rsidRDefault="002236F4" w:rsidP="00954A4A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</w:p>
    <w:p w:rsidR="00B02760" w:rsidRDefault="00B02760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C472D8" w:rsidRDefault="00C472D8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C472D8" w:rsidRDefault="00C472D8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C472D8" w:rsidRDefault="00C472D8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3139E1" w:rsidRDefault="003139E1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C472D8" w:rsidRPr="00B7517F" w:rsidRDefault="00C472D8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EA5160" w:rsidRPr="00B7517F" w:rsidRDefault="00EA5160" w:rsidP="008924F6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</w:p>
    <w:p w:rsidR="00F210FF" w:rsidRPr="00B7517F" w:rsidRDefault="00F210FF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lastRenderedPageBreak/>
        <w:t>Раздел 2. Комплекс организационно-педагогических условий реализации программы</w:t>
      </w:r>
    </w:p>
    <w:p w:rsidR="00B02760" w:rsidRPr="00B7517F" w:rsidRDefault="00B02760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B02760" w:rsidRPr="00B7517F" w:rsidRDefault="00B02760" w:rsidP="00B02760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t xml:space="preserve">Календарный учебный график  </w:t>
      </w:r>
    </w:p>
    <w:p w:rsidR="000E0744" w:rsidRPr="00B7517F" w:rsidRDefault="000E0744" w:rsidP="000E0744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965"/>
        <w:gridCol w:w="2401"/>
      </w:tblGrid>
      <w:tr w:rsidR="00B02760" w:rsidRPr="00B7517F" w:rsidTr="004604F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Период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Кол-во дней</w:t>
            </w:r>
          </w:p>
        </w:tc>
      </w:tr>
      <w:tr w:rsidR="00B02760" w:rsidRPr="00B7517F" w:rsidTr="004604F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462DEF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 образовательной деятельности </w:t>
            </w:r>
            <w:r w:rsidR="00462DEF"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28.10.  - 01.11.2024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5 дней</w:t>
            </w:r>
          </w:p>
        </w:tc>
      </w:tr>
      <w:tr w:rsidR="002D262D" w:rsidRPr="00B7517F" w:rsidTr="004604F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2D" w:rsidRPr="00B7517F" w:rsidRDefault="002D262D" w:rsidP="00462DEF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Вводный контроль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2D" w:rsidRPr="00B7517F" w:rsidRDefault="002D262D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28.10.2024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2D" w:rsidRPr="00B7517F" w:rsidRDefault="002D262D" w:rsidP="002D262D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 интересов  обучающихся</w:t>
            </w:r>
          </w:p>
        </w:tc>
      </w:tr>
      <w:tr w:rsidR="00B02760" w:rsidRPr="00B7517F" w:rsidTr="004604F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Ежедневно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60" w:rsidRPr="00B7517F" w:rsidRDefault="00B02760" w:rsidP="00B02760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После  освоения каждой темы творческих мастерских</w:t>
            </w:r>
          </w:p>
        </w:tc>
      </w:tr>
      <w:tr w:rsidR="00462DEF" w:rsidRPr="00B7517F" w:rsidTr="004604F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B7517F" w:rsidRDefault="00462DEF" w:rsidP="00F35837">
            <w:pPr>
              <w:spacing w:line="240" w:lineRule="auto"/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</w:t>
            </w:r>
            <w:r w:rsidR="00F35837"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кон</w:t>
            </w: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троль</w:t>
            </w:r>
            <w:r w:rsidR="00F35837"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B7517F" w:rsidRDefault="00F35837" w:rsidP="00F358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По окончании   реализации программы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B7517F" w:rsidRDefault="002D262D" w:rsidP="00B02760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отзыв. </w:t>
            </w:r>
            <w:r w:rsidR="00F35837" w:rsidRPr="00B7517F">
              <w:rPr>
                <w:rFonts w:ascii="Times New Roman" w:hAnsi="Times New Roman" w:cs="Times New Roman"/>
                <w:sz w:val="28"/>
                <w:szCs w:val="28"/>
              </w:rPr>
              <w:t>Просмотр работ, выставка</w:t>
            </w: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, презентация.</w:t>
            </w:r>
          </w:p>
        </w:tc>
      </w:tr>
    </w:tbl>
    <w:p w:rsidR="000E0744" w:rsidRPr="00B7517F" w:rsidRDefault="000E0744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462DEF" w:rsidRPr="00B7517F" w:rsidRDefault="00462DEF" w:rsidP="00462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 ежедневно: 3 часа со сменой видов деятельности.   </w:t>
      </w:r>
    </w:p>
    <w:p w:rsidR="000E0744" w:rsidRPr="00B7517F" w:rsidRDefault="000E0744" w:rsidP="00FC03FA">
      <w:pPr>
        <w:spacing w:line="240" w:lineRule="auto"/>
        <w:ind w:firstLine="0"/>
        <w:rPr>
          <w:rStyle w:val="20"/>
          <w:rFonts w:ascii="Times New Roman" w:eastAsia="Calibri" w:hAnsi="Times New Roman" w:cs="Times New Roman"/>
          <w:i w:val="0"/>
        </w:rPr>
      </w:pPr>
    </w:p>
    <w:p w:rsidR="00F210FF" w:rsidRPr="00B7517F" w:rsidRDefault="00F210FF" w:rsidP="00F210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17F">
        <w:rPr>
          <w:rStyle w:val="20"/>
          <w:rFonts w:ascii="Times New Roman" w:eastAsia="Calibri" w:hAnsi="Times New Roman" w:cs="Times New Roman"/>
          <w:i w:val="0"/>
        </w:rPr>
        <w:t>Условия</w:t>
      </w:r>
      <w:r w:rsidRPr="00B7517F">
        <w:rPr>
          <w:rStyle w:val="20"/>
          <w:rFonts w:ascii="Times New Roman" w:eastAsiaTheme="minorHAnsi" w:hAnsi="Times New Roman" w:cs="Times New Roman"/>
          <w:i w:val="0"/>
        </w:rPr>
        <w:t xml:space="preserve"> </w:t>
      </w:r>
      <w:r w:rsidRPr="00B7517F">
        <w:rPr>
          <w:rStyle w:val="20"/>
          <w:rFonts w:ascii="Times New Roman" w:eastAsia="Calibri" w:hAnsi="Times New Roman" w:cs="Times New Roman"/>
          <w:i w:val="0"/>
        </w:rPr>
        <w:t xml:space="preserve"> реализации программы</w:t>
      </w:r>
      <w:bookmarkEnd w:id="3"/>
      <w:bookmarkEnd w:id="4"/>
      <w:r w:rsidRPr="00B751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своевременная адаптация участников программы;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раскрытие и реализация личностного потенциала детей и подростков;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создание ситуации успеха для каждого ребенка;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органическое сочетание различных видов деятельности: досуга, образования, оздоровления;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привитие навыков здорового образа жизни.</w:t>
      </w:r>
    </w:p>
    <w:p w:rsidR="0098654F" w:rsidRPr="008F4036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036">
        <w:rPr>
          <w:rFonts w:ascii="Times New Roman" w:hAnsi="Times New Roman" w:cs="Times New Roman"/>
          <w:sz w:val="28"/>
          <w:szCs w:val="28"/>
        </w:rPr>
        <w:t>На территории МБУ «Темп» создана спортивно-игровая площадка. Здесь проводятся спортивные игры, работают спортивные секции.</w:t>
      </w:r>
    </w:p>
    <w:p w:rsidR="0098654F" w:rsidRPr="008F4036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036">
        <w:rPr>
          <w:rFonts w:ascii="Times New Roman" w:hAnsi="Times New Roman" w:cs="Times New Roman"/>
          <w:sz w:val="28"/>
          <w:szCs w:val="28"/>
        </w:rPr>
        <w:t>У нас создана инфраструктура, способствующая активному отдыху детей и подростков, развитию интеллектуальных возможностей, оздоровлению:</w:t>
      </w:r>
    </w:p>
    <w:p w:rsidR="0098654F" w:rsidRPr="008F4036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отрядные комнаты с необходимым набором оборудования;</w:t>
      </w:r>
    </w:p>
    <w:p w:rsidR="0098654F" w:rsidRPr="008F4036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актовый  зал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8654F" w:rsidRPr="008F4036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открытая спортивно-игровая площадка;</w:t>
      </w:r>
    </w:p>
    <w:p w:rsidR="0098654F" w:rsidRPr="008F4036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игровая комната;</w:t>
      </w:r>
    </w:p>
    <w:p w:rsidR="0098654F" w:rsidRPr="0098654F" w:rsidRDefault="0098654F" w:rsidP="0098654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кабинеты</w:t>
      </w:r>
      <w:r>
        <w:rPr>
          <w:rFonts w:ascii="Times New Roman" w:hAnsi="Times New Roman" w:cs="Times New Roman"/>
          <w:sz w:val="28"/>
          <w:szCs w:val="24"/>
        </w:rPr>
        <w:t xml:space="preserve"> для работы творческих мастерских.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54F" w:rsidRDefault="0098654F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bookmarkStart w:id="5" w:name="_Toc209501168"/>
      <w:bookmarkStart w:id="6" w:name="_Toc227636504"/>
    </w:p>
    <w:p w:rsidR="0098654F" w:rsidRDefault="0098654F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98654F" w:rsidRDefault="0098654F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F210FF" w:rsidRPr="00B7517F" w:rsidRDefault="00F210FF" w:rsidP="00F210FF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lastRenderedPageBreak/>
        <w:t>Кадровое обеспечение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Организовать отдых и занятость детей помогают: 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педагоги - воспитатели - 1</w:t>
      </w:r>
      <w:r w:rsidR="00254608" w:rsidRPr="00B7517F">
        <w:rPr>
          <w:rFonts w:ascii="Times New Roman" w:hAnsi="Times New Roman" w:cs="Times New Roman"/>
          <w:sz w:val="28"/>
          <w:szCs w:val="28"/>
        </w:rPr>
        <w:t>2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F210FF" w:rsidRPr="00B7517F" w:rsidRDefault="00F210FF" w:rsidP="00FC03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педагог – организатор –</w:t>
      </w:r>
      <w:r w:rsidR="006E18E0" w:rsidRPr="00B75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3FA" w:rsidRPr="00B7517F">
        <w:rPr>
          <w:rFonts w:ascii="Times New Roman" w:eastAsia="Calibri" w:hAnsi="Times New Roman" w:cs="Times New Roman"/>
          <w:sz w:val="28"/>
          <w:szCs w:val="28"/>
        </w:rPr>
        <w:t>3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F210FF" w:rsidRPr="00B7517F" w:rsidRDefault="00F210FF" w:rsidP="00F210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звукорежиссер – 1 чел.</w:t>
      </w:r>
    </w:p>
    <w:p w:rsidR="00F210FF" w:rsidRPr="00B7517F" w:rsidRDefault="00F210FF" w:rsidP="00223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Кроме этого помогают сделать жизнь детей насыщенной  и интересной </w:t>
      </w:r>
      <w:r w:rsidRPr="00B7517F">
        <w:rPr>
          <w:rFonts w:ascii="Times New Roman" w:hAnsi="Times New Roman" w:cs="Times New Roman"/>
          <w:sz w:val="28"/>
          <w:szCs w:val="28"/>
        </w:rPr>
        <w:t>в</w:t>
      </w:r>
      <w:r w:rsidR="002236F4" w:rsidRPr="00B7517F">
        <w:rPr>
          <w:rFonts w:ascii="Times New Roman" w:hAnsi="Times New Roman" w:cs="Times New Roman"/>
          <w:sz w:val="28"/>
          <w:szCs w:val="28"/>
        </w:rPr>
        <w:t>о</w:t>
      </w:r>
      <w:r w:rsidRPr="00B7517F">
        <w:rPr>
          <w:rFonts w:ascii="Times New Roman" w:hAnsi="Times New Roman" w:cs="Times New Roman"/>
          <w:sz w:val="28"/>
          <w:szCs w:val="28"/>
        </w:rPr>
        <w:t>ло</w:t>
      </w:r>
      <w:r w:rsidR="002236F4" w:rsidRPr="00B7517F">
        <w:rPr>
          <w:rFonts w:ascii="Times New Roman" w:hAnsi="Times New Roman" w:cs="Times New Roman"/>
          <w:sz w:val="28"/>
          <w:szCs w:val="28"/>
        </w:rPr>
        <w:t>н</w:t>
      </w:r>
      <w:r w:rsidRPr="00B7517F">
        <w:rPr>
          <w:rFonts w:ascii="Times New Roman" w:hAnsi="Times New Roman" w:cs="Times New Roman"/>
          <w:sz w:val="28"/>
          <w:szCs w:val="28"/>
        </w:rPr>
        <w:t>теры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7517F">
        <w:rPr>
          <w:rFonts w:ascii="Times New Roman" w:hAnsi="Times New Roman" w:cs="Times New Roman"/>
          <w:sz w:val="28"/>
          <w:szCs w:val="28"/>
        </w:rPr>
        <w:t>1</w:t>
      </w:r>
      <w:r w:rsidRPr="00B7517F">
        <w:rPr>
          <w:rFonts w:ascii="Times New Roman" w:eastAsia="Calibri" w:hAnsi="Times New Roman" w:cs="Times New Roman"/>
          <w:sz w:val="28"/>
          <w:szCs w:val="28"/>
        </w:rPr>
        <w:t>0 чел.</w:t>
      </w:r>
    </w:p>
    <w:p w:rsidR="00EA5160" w:rsidRPr="00B7517F" w:rsidRDefault="00EA5160" w:rsidP="00FC03FA">
      <w:pPr>
        <w:spacing w:line="240" w:lineRule="auto"/>
        <w:ind w:firstLine="0"/>
        <w:rPr>
          <w:rStyle w:val="20"/>
          <w:rFonts w:ascii="Times New Roman" w:eastAsiaTheme="minorHAnsi" w:hAnsi="Times New Roman" w:cs="Times New Roman"/>
          <w:i w:val="0"/>
        </w:rPr>
      </w:pPr>
    </w:p>
    <w:p w:rsidR="002236F4" w:rsidRPr="00B7517F" w:rsidRDefault="002236F4" w:rsidP="004604F2">
      <w:pPr>
        <w:spacing w:line="240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r w:rsidRPr="00B7517F">
        <w:rPr>
          <w:rStyle w:val="20"/>
          <w:rFonts w:ascii="Times New Roman" w:eastAsiaTheme="minorHAnsi" w:hAnsi="Times New Roman" w:cs="Times New Roman"/>
          <w:i w:val="0"/>
        </w:rPr>
        <w:t>Оценочные материалы</w:t>
      </w:r>
      <w:bookmarkEnd w:id="5"/>
      <w:bookmarkEnd w:id="6"/>
    </w:p>
    <w:p w:rsidR="004604F2" w:rsidRPr="00B7517F" w:rsidRDefault="004604F2" w:rsidP="004604F2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14"/>
          <w:szCs w:val="28"/>
          <w:lang w:eastAsia="ru-RU"/>
        </w:rPr>
      </w:pP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517F">
        <w:rPr>
          <w:rFonts w:ascii="Times New Roman" w:eastAsia="Calibri" w:hAnsi="Times New Roman" w:cs="Times New Roman"/>
          <w:b/>
          <w:i/>
          <w:sz w:val="28"/>
          <w:szCs w:val="28"/>
        </w:rPr>
        <w:t>Мониторинг качества реализации программы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В каждо</w:t>
      </w:r>
      <w:r w:rsidRPr="00B7517F">
        <w:rPr>
          <w:rFonts w:ascii="Times New Roman" w:hAnsi="Times New Roman" w:cs="Times New Roman"/>
          <w:sz w:val="28"/>
          <w:szCs w:val="28"/>
        </w:rPr>
        <w:t>м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17F">
        <w:rPr>
          <w:rFonts w:ascii="Times New Roman" w:hAnsi="Times New Roman" w:cs="Times New Roman"/>
          <w:sz w:val="28"/>
          <w:szCs w:val="28"/>
        </w:rPr>
        <w:t>отряде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проводится диагностика с целью определения степени совпадения поставленных целей и задач с результатами деятельности. 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Основные методы диагностики: 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анкетирование (в начале смены – выявление интересов детей, ожиданий от смены;  в конце смены – изучение эффективности работы);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диагностика настроения (отслеживание психологического комфорта по методике «Карта настроения»);</w:t>
      </w:r>
    </w:p>
    <w:p w:rsidR="002236F4" w:rsidRPr="00B7517F" w:rsidRDefault="002236F4" w:rsidP="002236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мониторинг отрядов (наблюдение, оценка деятельности каждого коллектива на основе участия в различных видах деятельности);</w:t>
      </w:r>
    </w:p>
    <w:p w:rsidR="00F210FF" w:rsidRPr="00B7517F" w:rsidRDefault="002236F4" w:rsidP="004604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рейтинг личностного роста участников программы (отдельно в каждом отряде).</w:t>
      </w:r>
    </w:p>
    <w:p w:rsidR="00AB643D" w:rsidRPr="00B7517F" w:rsidRDefault="00AB643D" w:rsidP="004604F2">
      <w:pPr>
        <w:shd w:val="clear" w:color="auto" w:fill="FFFFFF"/>
        <w:spacing w:line="240" w:lineRule="auto"/>
        <w:ind w:left="72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Диагностическое обеспечение программы</w:t>
      </w:r>
    </w:p>
    <w:p w:rsidR="00AB643D" w:rsidRPr="00B7517F" w:rsidRDefault="00AB643D" w:rsidP="00AB643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«</w:t>
      </w:r>
      <w:r w:rsidR="004604F2"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лавка чудес</w:t>
      </w: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предполагается провести входную, промежуточную и итоговую диагностику с целью обеспечения эффективности </w:t>
      </w:r>
      <w:r w:rsidR="004604F2"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определения дальнейших перспектив программы.</w:t>
      </w:r>
    </w:p>
    <w:p w:rsidR="004604F2" w:rsidRPr="00B7517F" w:rsidRDefault="004604F2" w:rsidP="00AB643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7292"/>
      </w:tblGrid>
      <w:tr w:rsidR="00AB643D" w:rsidRPr="00B7517F" w:rsidTr="004604F2">
        <w:trPr>
          <w:trHeight w:val="908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43D" w:rsidRPr="00B7517F" w:rsidRDefault="00AB643D" w:rsidP="00AB643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</w:t>
            </w:r>
          </w:p>
          <w:p w:rsidR="00AB643D" w:rsidRPr="00B7517F" w:rsidRDefault="00AB643D" w:rsidP="00AB643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43D" w:rsidRPr="00B7517F" w:rsidRDefault="00AB643D" w:rsidP="004604F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с целью выяснения настроения и ожиданий 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изучение склонностей и способностей 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отношении различных видов творчества.</w:t>
            </w:r>
          </w:p>
        </w:tc>
      </w:tr>
      <w:tr w:rsidR="00AB643D" w:rsidRPr="00B7517F" w:rsidTr="004604F2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43D" w:rsidRPr="00B7517F" w:rsidRDefault="00AB643D" w:rsidP="00AB643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</w:t>
            </w:r>
          </w:p>
          <w:p w:rsidR="00AB643D" w:rsidRPr="00B7517F" w:rsidRDefault="00AB643D" w:rsidP="00AB643D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43D" w:rsidRPr="00B7517F" w:rsidRDefault="00AB643D" w:rsidP="004604F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«Выбор». Форма обратной связи, которая позволяет судить об эмоциональном состоянии </w:t>
            </w:r>
            <w:proofErr w:type="gramStart"/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реализации программы.</w:t>
            </w:r>
          </w:p>
        </w:tc>
      </w:tr>
      <w:tr w:rsidR="00AB643D" w:rsidRPr="00B7517F" w:rsidTr="004604F2">
        <w:trPr>
          <w:trHeight w:val="954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43D" w:rsidRPr="00B7517F" w:rsidRDefault="00AB643D" w:rsidP="00AB643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</w:p>
          <w:p w:rsidR="00AB643D" w:rsidRPr="00B7517F" w:rsidRDefault="00AB643D" w:rsidP="00AB643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43D" w:rsidRPr="00B7517F" w:rsidRDefault="00AB643D" w:rsidP="004604F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отзыв проходит в свободной форме, по выбору 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(презентация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 «Лучший день в 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ентре «</w:t>
            </w:r>
            <w:r w:rsidR="004604F2"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Темп», </w:t>
            </w: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 и т.д.)</w:t>
            </w:r>
          </w:p>
        </w:tc>
      </w:tr>
    </w:tbl>
    <w:p w:rsidR="004604F2" w:rsidRPr="00B7517F" w:rsidRDefault="004604F2" w:rsidP="00AB643D">
      <w:pPr>
        <w:shd w:val="clear" w:color="auto" w:fill="FFFFFF"/>
        <w:spacing w:line="240" w:lineRule="auto"/>
        <w:ind w:left="45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43D" w:rsidRPr="00B7517F" w:rsidRDefault="00AB643D" w:rsidP="00AB643D">
      <w:pPr>
        <w:shd w:val="clear" w:color="auto" w:fill="FFFFFF"/>
        <w:spacing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инструментарий:</w:t>
      </w:r>
    </w:p>
    <w:p w:rsidR="00AB643D" w:rsidRPr="00B7517F" w:rsidRDefault="00AB643D" w:rsidP="004604F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наблюдение;</w:t>
      </w:r>
    </w:p>
    <w:p w:rsidR="00AB643D" w:rsidRPr="00B7517F" w:rsidRDefault="00AB643D" w:rsidP="004604F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анкетирование;</w:t>
      </w:r>
    </w:p>
    <w:p w:rsidR="00AB643D" w:rsidRPr="00B7517F" w:rsidRDefault="00AB643D" w:rsidP="004604F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самоанализ;</w:t>
      </w:r>
    </w:p>
    <w:p w:rsidR="004604F2" w:rsidRPr="0098654F" w:rsidRDefault="00AB643D" w:rsidP="0098654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информации.</w:t>
      </w:r>
    </w:p>
    <w:p w:rsidR="00AB643D" w:rsidRPr="00B7517F" w:rsidRDefault="00AB643D" w:rsidP="004604F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подведения итогов реализации программы.</w:t>
      </w: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4F2" w:rsidRPr="00B032F3" w:rsidRDefault="00AB643D" w:rsidP="00B032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реализации данной  программы является </w:t>
      </w:r>
      <w:r w:rsidR="004604F2"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отзыв проходит в свободной форме, по выбору обучающихся (презентация, рассказ «Лучший день в центре «Темп», творческая работа и т.д.)</w:t>
      </w: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4F" w:rsidRDefault="0098654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D8" w:rsidRDefault="00C472D8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E0" w:rsidRPr="00B7517F" w:rsidRDefault="00B7517F" w:rsidP="006E18E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E18E0" w:rsidRPr="00B7517F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FC03FA" w:rsidRPr="00B7517F" w:rsidRDefault="00FC03FA" w:rsidP="00FC03FA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Андреева Ю.</w:t>
      </w:r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«Танцетерапия.» – М.: Издательство Диля, 2005 .  </w:t>
      </w:r>
    </w:p>
    <w:p w:rsidR="004604F2" w:rsidRPr="00B7517F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Бетехтина О.Ф. Организация детского досуга.// </w:t>
      </w:r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Досуг в </w:t>
      </w:r>
      <w:proofErr w:type="spellStart"/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школе</w:t>
      </w:r>
      <w:proofErr w:type="spellEnd"/>
      <w:proofErr w:type="gramStart"/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2009.- №4.</w:t>
      </w: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Горяева Н.А. Первые шаги в мире искусства: Из опыта работы: Кн. для учителя. – М.: Просвещение, 2007.</w:t>
      </w: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Как вести за собой. Большая книга вожатого. Учебное пособие. Автор составитель: Маленкова Л.И., авторский коллектив. </w:t>
      </w:r>
      <w:proofErr w:type="gramStart"/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–М</w:t>
      </w:r>
      <w:proofErr w:type="gramEnd"/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.: Педагогическое сообщество России, 2004.</w:t>
      </w:r>
    </w:p>
    <w:p w:rsidR="004604F2" w:rsidRPr="00B7517F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Сластенин В.А. и др. Педагогика: Учеб</w:t>
      </w:r>
      <w:proofErr w:type="gramStart"/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особие для студ. высш. пед. учеб. заведений/ В.А. Сластенин, И.Ф.Исаев, Е.Н. Шиянов; под ред. </w:t>
      </w:r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В.А. Сластенина.</w:t>
      </w: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Тетёрский С.В., Фришман И.И. Детский оздоровительный лагерь: воспитание,</w:t>
      </w:r>
      <w:r w:rsidR="0098654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обучение, развитие, М., </w:t>
      </w: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2007.</w:t>
      </w: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Фантазия + Творчество = Каникулы. Методические и практические материалы в помощь организаторам оздоровительного отдыха детей и подростков. - М., 2006.</w:t>
      </w: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Фришман И.И., Спирина Л.В. Программно-методическое обеспечение воспитательной работы в ДОЛ. – М.: 2004.</w:t>
      </w:r>
    </w:p>
    <w:p w:rsidR="004604F2" w:rsidRPr="005C274B" w:rsidRDefault="004604F2" w:rsidP="004604F2">
      <w:pPr>
        <w:pStyle w:val="a7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val="ru-RU" w:eastAsia="ru-RU"/>
        </w:rPr>
        <w:t>Шмаков С.А. Игры-шутки, игры-минутки. – М., 2009.</w:t>
      </w:r>
    </w:p>
    <w:p w:rsidR="00FC03FA" w:rsidRPr="00B7517F" w:rsidRDefault="00FC03FA" w:rsidP="004604F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FC03FA" w:rsidRPr="00B7517F" w:rsidSect="00954A4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FD" w:rsidRDefault="00B512FD" w:rsidP="002236F4">
      <w:pPr>
        <w:spacing w:line="240" w:lineRule="auto"/>
      </w:pPr>
      <w:r>
        <w:separator/>
      </w:r>
    </w:p>
  </w:endnote>
  <w:endnote w:type="continuationSeparator" w:id="0">
    <w:p w:rsidR="00B512FD" w:rsidRDefault="00B512FD" w:rsidP="0022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971"/>
      <w:docPartObj>
        <w:docPartGallery w:val="Page Numbers (Bottom of Page)"/>
        <w:docPartUnique/>
      </w:docPartObj>
    </w:sdtPr>
    <w:sdtEndPr/>
    <w:sdtContent>
      <w:p w:rsidR="004604F2" w:rsidRDefault="004604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3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04F2" w:rsidRDefault="004604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FD" w:rsidRDefault="00B512FD" w:rsidP="002236F4">
      <w:pPr>
        <w:spacing w:line="240" w:lineRule="auto"/>
      </w:pPr>
      <w:r>
        <w:separator/>
      </w:r>
    </w:p>
  </w:footnote>
  <w:footnote w:type="continuationSeparator" w:id="0">
    <w:p w:rsidR="00B512FD" w:rsidRDefault="00B512FD" w:rsidP="0022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434"/>
    <w:multiLevelType w:val="hybridMultilevel"/>
    <w:tmpl w:val="D0D86B14"/>
    <w:lvl w:ilvl="0" w:tplc="3D5C4B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FB2"/>
    <w:multiLevelType w:val="multilevel"/>
    <w:tmpl w:val="F1B65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1797D"/>
    <w:multiLevelType w:val="multilevel"/>
    <w:tmpl w:val="FB3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75480"/>
    <w:multiLevelType w:val="multilevel"/>
    <w:tmpl w:val="D99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F3DC2"/>
    <w:multiLevelType w:val="multilevel"/>
    <w:tmpl w:val="F5127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22C5E"/>
    <w:multiLevelType w:val="hybridMultilevel"/>
    <w:tmpl w:val="C168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439"/>
    <w:rsid w:val="000C2F9B"/>
    <w:rsid w:val="000D2E33"/>
    <w:rsid w:val="000E0744"/>
    <w:rsid w:val="001771F2"/>
    <w:rsid w:val="001A6430"/>
    <w:rsid w:val="001B31FD"/>
    <w:rsid w:val="001C6D46"/>
    <w:rsid w:val="0020573C"/>
    <w:rsid w:val="002236F4"/>
    <w:rsid w:val="002327C6"/>
    <w:rsid w:val="00254608"/>
    <w:rsid w:val="00280FB1"/>
    <w:rsid w:val="002D262D"/>
    <w:rsid w:val="002D594E"/>
    <w:rsid w:val="00302F48"/>
    <w:rsid w:val="003139E1"/>
    <w:rsid w:val="003214FB"/>
    <w:rsid w:val="00385A25"/>
    <w:rsid w:val="003961CA"/>
    <w:rsid w:val="003C29EC"/>
    <w:rsid w:val="004604F2"/>
    <w:rsid w:val="00462DEF"/>
    <w:rsid w:val="004B7E82"/>
    <w:rsid w:val="004D6EBD"/>
    <w:rsid w:val="004D79D3"/>
    <w:rsid w:val="004E6FC4"/>
    <w:rsid w:val="004E7104"/>
    <w:rsid w:val="005B00F6"/>
    <w:rsid w:val="005C274B"/>
    <w:rsid w:val="00676F90"/>
    <w:rsid w:val="00682B62"/>
    <w:rsid w:val="006A1E36"/>
    <w:rsid w:val="006E18E0"/>
    <w:rsid w:val="00713C47"/>
    <w:rsid w:val="0073035E"/>
    <w:rsid w:val="00730809"/>
    <w:rsid w:val="0073298D"/>
    <w:rsid w:val="007749FF"/>
    <w:rsid w:val="007E364A"/>
    <w:rsid w:val="0083134F"/>
    <w:rsid w:val="00833288"/>
    <w:rsid w:val="008532D2"/>
    <w:rsid w:val="0087472D"/>
    <w:rsid w:val="008924F6"/>
    <w:rsid w:val="00897449"/>
    <w:rsid w:val="008C7C96"/>
    <w:rsid w:val="008D076B"/>
    <w:rsid w:val="00940B72"/>
    <w:rsid w:val="00954A4A"/>
    <w:rsid w:val="0098654F"/>
    <w:rsid w:val="009B7717"/>
    <w:rsid w:val="009F7291"/>
    <w:rsid w:val="00A06DE2"/>
    <w:rsid w:val="00A14EEB"/>
    <w:rsid w:val="00A61108"/>
    <w:rsid w:val="00AB643D"/>
    <w:rsid w:val="00AD78CB"/>
    <w:rsid w:val="00B02760"/>
    <w:rsid w:val="00B032F3"/>
    <w:rsid w:val="00B512FD"/>
    <w:rsid w:val="00B73770"/>
    <w:rsid w:val="00B7517F"/>
    <w:rsid w:val="00BD5261"/>
    <w:rsid w:val="00BE7439"/>
    <w:rsid w:val="00C303CB"/>
    <w:rsid w:val="00C472D8"/>
    <w:rsid w:val="00C5092E"/>
    <w:rsid w:val="00C63BB1"/>
    <w:rsid w:val="00D40949"/>
    <w:rsid w:val="00DC0204"/>
    <w:rsid w:val="00DC42FF"/>
    <w:rsid w:val="00DE6CEB"/>
    <w:rsid w:val="00E154F4"/>
    <w:rsid w:val="00E622B1"/>
    <w:rsid w:val="00E95E7C"/>
    <w:rsid w:val="00EA5160"/>
    <w:rsid w:val="00F078B7"/>
    <w:rsid w:val="00F210FF"/>
    <w:rsid w:val="00F35837"/>
    <w:rsid w:val="00F706A4"/>
    <w:rsid w:val="00FA4CF2"/>
    <w:rsid w:val="00FC03FA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2E"/>
  </w:style>
  <w:style w:type="paragraph" w:styleId="2">
    <w:name w:val="heading 2"/>
    <w:basedOn w:val="a"/>
    <w:next w:val="a"/>
    <w:link w:val="20"/>
    <w:qFormat/>
    <w:rsid w:val="00F210FF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43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7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291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qFormat/>
    <w:rsid w:val="009F7291"/>
    <w:pPr>
      <w:spacing w:line="240" w:lineRule="auto"/>
      <w:ind w:firstLine="0"/>
      <w:jc w:val="left"/>
    </w:pPr>
    <w:rPr>
      <w:rFonts w:ascii="Calibri" w:eastAsia="Times New Roman" w:hAnsi="Calibri" w:cs="Times New Roman"/>
      <w:lang w:val="en-GB" w:bidi="en-US"/>
    </w:rPr>
  </w:style>
  <w:style w:type="character" w:customStyle="1" w:styleId="a6">
    <w:name w:val="Без интервала Знак"/>
    <w:link w:val="a5"/>
    <w:rsid w:val="009F7291"/>
    <w:rPr>
      <w:rFonts w:ascii="Calibri" w:eastAsia="Times New Roman" w:hAnsi="Calibri" w:cs="Times New Roman"/>
      <w:lang w:val="en-GB" w:bidi="en-US"/>
    </w:rPr>
  </w:style>
  <w:style w:type="paragraph" w:styleId="a7">
    <w:name w:val="List Paragraph"/>
    <w:basedOn w:val="a"/>
    <w:link w:val="a8"/>
    <w:uiPriority w:val="34"/>
    <w:qFormat/>
    <w:rsid w:val="009F7291"/>
    <w:pPr>
      <w:spacing w:after="240" w:line="480" w:lineRule="auto"/>
      <w:ind w:left="720" w:firstLine="360"/>
      <w:contextualSpacing/>
      <w:jc w:val="left"/>
    </w:pPr>
    <w:rPr>
      <w:rFonts w:ascii="Calibri" w:eastAsia="Times New Roman" w:hAnsi="Calibri" w:cs="Times New Roman"/>
      <w:lang w:val="en-GB" w:bidi="en-US"/>
    </w:rPr>
  </w:style>
  <w:style w:type="character" w:customStyle="1" w:styleId="a8">
    <w:name w:val="Абзац списка Знак"/>
    <w:link w:val="a7"/>
    <w:uiPriority w:val="34"/>
    <w:qFormat/>
    <w:locked/>
    <w:rsid w:val="009F7291"/>
    <w:rPr>
      <w:rFonts w:ascii="Calibri" w:eastAsia="Times New Roman" w:hAnsi="Calibri" w:cs="Times New Roman"/>
      <w:lang w:val="en-GB" w:bidi="en-US"/>
    </w:rPr>
  </w:style>
  <w:style w:type="character" w:customStyle="1" w:styleId="Bodytext2">
    <w:name w:val="Body text (2)"/>
    <w:rsid w:val="006A1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9">
    <w:name w:val="Table Grid"/>
    <w:basedOn w:val="a1"/>
    <w:uiPriority w:val="59"/>
    <w:rsid w:val="008974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74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10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236F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36F4"/>
  </w:style>
  <w:style w:type="paragraph" w:styleId="ac">
    <w:name w:val="footer"/>
    <w:basedOn w:val="a"/>
    <w:link w:val="ad"/>
    <w:uiPriority w:val="99"/>
    <w:unhideWhenUsed/>
    <w:rsid w:val="002236F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36F4"/>
  </w:style>
  <w:style w:type="paragraph" w:customStyle="1" w:styleId="c58">
    <w:name w:val="c58"/>
    <w:basedOn w:val="a"/>
    <w:rsid w:val="00AB64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43D"/>
  </w:style>
  <w:style w:type="paragraph" w:customStyle="1" w:styleId="c39">
    <w:name w:val="c39"/>
    <w:basedOn w:val="a"/>
    <w:rsid w:val="00AB64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643D"/>
  </w:style>
  <w:style w:type="paragraph" w:customStyle="1" w:styleId="c0">
    <w:name w:val="c0"/>
    <w:basedOn w:val="a"/>
    <w:rsid w:val="00AB64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64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64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B643D"/>
  </w:style>
  <w:style w:type="character" w:customStyle="1" w:styleId="c50">
    <w:name w:val="c50"/>
    <w:basedOn w:val="a0"/>
    <w:rsid w:val="00AB643D"/>
  </w:style>
  <w:style w:type="paragraph" w:customStyle="1" w:styleId="c54">
    <w:name w:val="c54"/>
    <w:basedOn w:val="a"/>
    <w:rsid w:val="00AB64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27</cp:revision>
  <cp:lastPrinted>2024-10-21T03:40:00Z</cp:lastPrinted>
  <dcterms:created xsi:type="dcterms:W3CDTF">2023-10-27T00:59:00Z</dcterms:created>
  <dcterms:modified xsi:type="dcterms:W3CDTF">2024-10-23T00:31:00Z</dcterms:modified>
</cp:coreProperties>
</file>