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4C" w:rsidRPr="00F2313E" w:rsidRDefault="0080464C" w:rsidP="001C056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2313E" w:rsidRPr="00F2313E" w:rsidRDefault="00BC5023" w:rsidP="00BC5023">
      <w:pPr>
        <w:rPr>
          <w:rFonts w:ascii="Times New Roman" w:hAnsi="Times New Roman" w:cs="Times New Roman"/>
          <w:b/>
          <w:sz w:val="24"/>
          <w:szCs w:val="24"/>
        </w:rPr>
      </w:pPr>
      <w:r w:rsidRPr="00F2313E">
        <w:rPr>
          <w:rFonts w:ascii="Times New Roman" w:hAnsi="Times New Roman" w:cs="Times New Roman"/>
          <w:b/>
          <w:sz w:val="24"/>
          <w:szCs w:val="24"/>
        </w:rPr>
        <w:t>План воспитательных мероприятий</w:t>
      </w:r>
      <w:r w:rsidR="00F2313E" w:rsidRPr="00F2313E">
        <w:rPr>
          <w:rFonts w:ascii="Times New Roman" w:hAnsi="Times New Roman" w:cs="Times New Roman"/>
          <w:b/>
          <w:sz w:val="24"/>
          <w:szCs w:val="24"/>
        </w:rPr>
        <w:t xml:space="preserve"> для образовательных организаций </w:t>
      </w:r>
      <w:bookmarkStart w:id="0" w:name="_GoBack"/>
      <w:bookmarkEnd w:id="0"/>
    </w:p>
    <w:p w:rsidR="001C0565" w:rsidRPr="00F2313E" w:rsidRDefault="00F2313E" w:rsidP="00BC5023">
      <w:pPr>
        <w:rPr>
          <w:rFonts w:ascii="Times New Roman" w:hAnsi="Times New Roman" w:cs="Times New Roman"/>
          <w:b/>
          <w:sz w:val="24"/>
          <w:szCs w:val="24"/>
        </w:rPr>
      </w:pPr>
      <w:r w:rsidRPr="00F2313E">
        <w:rPr>
          <w:rFonts w:ascii="Times New Roman" w:hAnsi="Times New Roman" w:cs="Times New Roman"/>
          <w:b/>
          <w:sz w:val="24"/>
          <w:szCs w:val="24"/>
        </w:rPr>
        <w:t>Амурского муниципального района Хабаровского края на 2024-2025 учебный год</w:t>
      </w:r>
    </w:p>
    <w:tbl>
      <w:tblPr>
        <w:tblStyle w:val="a3"/>
        <w:tblW w:w="14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116"/>
        <w:gridCol w:w="2126"/>
        <w:gridCol w:w="4111"/>
      </w:tblGrid>
      <w:tr w:rsidR="001C0565" w:rsidRPr="00F2313E" w:rsidTr="001C0565">
        <w:trPr>
          <w:tblHeader/>
        </w:trPr>
        <w:tc>
          <w:tcPr>
            <w:tcW w:w="851" w:type="dxa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565" w:rsidRPr="00F2313E" w:rsidTr="00B45143">
        <w:tc>
          <w:tcPr>
            <w:tcW w:w="14204" w:type="dxa"/>
            <w:gridSpan w:val="4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1. Духовное и нравственное воспитание детей на основе российских традиционных ценностей</w:t>
            </w:r>
          </w:p>
        </w:tc>
      </w:tr>
      <w:tr w:rsidR="001C0565" w:rsidRPr="00F2313E" w:rsidTr="001C0565">
        <w:tc>
          <w:tcPr>
            <w:tcW w:w="851" w:type="dxa"/>
          </w:tcPr>
          <w:p w:rsidR="001C0565" w:rsidRPr="00F2313E" w:rsidRDefault="001C0565" w:rsidP="001C0565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:rsidR="001C0565" w:rsidRPr="00F2313E" w:rsidRDefault="001C0565" w:rsidP="001C056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Учебно-игровые сборы «Школа будущих родителей» </w:t>
            </w:r>
          </w:p>
          <w:p w:rsidR="001C0565" w:rsidRPr="00F2313E" w:rsidRDefault="001C0565" w:rsidP="001C056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C0565" w:rsidRPr="00F2313E" w:rsidRDefault="001C0565" w:rsidP="001C056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111" w:type="dxa"/>
          </w:tcPr>
          <w:p w:rsidR="001C0565" w:rsidRPr="00F2313E" w:rsidRDefault="00D57E4A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1C0565" w:rsidRPr="00F2313E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учреждения, отдел молодежной политики и спорта администрации Амурского муниципального района</w:t>
            </w:r>
          </w:p>
        </w:tc>
      </w:tr>
      <w:tr w:rsidR="001C0565" w:rsidRPr="00F2313E" w:rsidTr="001C0565">
        <w:tc>
          <w:tcPr>
            <w:tcW w:w="851" w:type="dxa"/>
          </w:tcPr>
          <w:p w:rsidR="001C0565" w:rsidRPr="00F2313E" w:rsidRDefault="001C0565" w:rsidP="001C0565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:rsidR="001C0565" w:rsidRPr="00F2313E" w:rsidRDefault="001C0565" w:rsidP="001C056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сделаю для мамы праздник» — мастер – класс по изготовлению подарка для мамы</w:t>
            </w:r>
          </w:p>
        </w:tc>
        <w:tc>
          <w:tcPr>
            <w:tcW w:w="2126" w:type="dxa"/>
            <w:shd w:val="clear" w:color="auto" w:fill="auto"/>
          </w:tcPr>
          <w:p w:rsidR="001C0565" w:rsidRPr="00F2313E" w:rsidRDefault="001C0565" w:rsidP="001C056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111" w:type="dxa"/>
          </w:tcPr>
          <w:p w:rsidR="001C0565" w:rsidRPr="00F2313E" w:rsidRDefault="00D57E4A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1C0565" w:rsidRPr="00F2313E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</w:t>
            </w:r>
          </w:p>
        </w:tc>
      </w:tr>
      <w:tr w:rsidR="001C0565" w:rsidRPr="00F2313E" w:rsidTr="00B45143">
        <w:trPr>
          <w:trHeight w:val="293"/>
        </w:trPr>
        <w:tc>
          <w:tcPr>
            <w:tcW w:w="14204" w:type="dxa"/>
            <w:gridSpan w:val="4"/>
          </w:tcPr>
          <w:p w:rsidR="001C0565" w:rsidRPr="00F2313E" w:rsidRDefault="001C0565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2. Гражданское воспитание</w:t>
            </w:r>
          </w:p>
        </w:tc>
      </w:tr>
      <w:tr w:rsidR="00D57E4A" w:rsidRPr="00F2313E" w:rsidTr="001C0565">
        <w:trPr>
          <w:trHeight w:val="293"/>
        </w:trPr>
        <w:tc>
          <w:tcPr>
            <w:tcW w:w="851" w:type="dxa"/>
          </w:tcPr>
          <w:p w:rsidR="00D57E4A" w:rsidRPr="00F2313E" w:rsidRDefault="00D57E4A" w:rsidP="001C0565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57E4A" w:rsidRPr="00F2313E" w:rsidRDefault="00D57E4A" w:rsidP="00D57E4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 Торжественное вручение паспортов.</w:t>
            </w:r>
          </w:p>
        </w:tc>
        <w:tc>
          <w:tcPr>
            <w:tcW w:w="2126" w:type="dxa"/>
          </w:tcPr>
          <w:p w:rsidR="00D57E4A" w:rsidRPr="00F2313E" w:rsidRDefault="00D57E4A" w:rsidP="001C0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09.01- 30.12.2024</w:t>
            </w:r>
          </w:p>
        </w:tc>
        <w:tc>
          <w:tcPr>
            <w:tcW w:w="4111" w:type="dxa"/>
          </w:tcPr>
          <w:p w:rsidR="00D57E4A" w:rsidRPr="00F2313E" w:rsidRDefault="00D57E4A" w:rsidP="001C056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Движения Первых Амурского муниципального района,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065544" w:rsidRPr="00F2313E" w:rsidTr="001C0565">
        <w:trPr>
          <w:trHeight w:val="293"/>
        </w:trPr>
        <w:tc>
          <w:tcPr>
            <w:tcW w:w="851" w:type="dxa"/>
          </w:tcPr>
          <w:p w:rsidR="00065544" w:rsidRPr="00F2313E" w:rsidRDefault="00065544" w:rsidP="00065544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065544" w:rsidRPr="00F2313E" w:rsidRDefault="00065544" w:rsidP="00065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Проект «В гостях у ученого»</w:t>
            </w:r>
          </w:p>
        </w:tc>
        <w:tc>
          <w:tcPr>
            <w:tcW w:w="2126" w:type="dxa"/>
          </w:tcPr>
          <w:p w:rsidR="00065544" w:rsidRPr="00F2313E" w:rsidRDefault="00065544" w:rsidP="00065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15.03.- 20.12.2024</w:t>
            </w:r>
          </w:p>
        </w:tc>
        <w:tc>
          <w:tcPr>
            <w:tcW w:w="4111" w:type="dxa"/>
          </w:tcPr>
          <w:p w:rsidR="00065544" w:rsidRPr="00F2313E" w:rsidRDefault="00065544" w:rsidP="000655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Движения Первых Амурского муниципального района,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065544" w:rsidRPr="00F2313E" w:rsidTr="001C0565">
        <w:trPr>
          <w:trHeight w:val="293"/>
        </w:trPr>
        <w:tc>
          <w:tcPr>
            <w:tcW w:w="851" w:type="dxa"/>
          </w:tcPr>
          <w:p w:rsidR="00065544" w:rsidRPr="00F2313E" w:rsidRDefault="00065544" w:rsidP="00065544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065544" w:rsidRPr="00F2313E" w:rsidRDefault="00065544" w:rsidP="0006554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Тематические дни Движения Первых</w:t>
            </w:r>
          </w:p>
        </w:tc>
        <w:tc>
          <w:tcPr>
            <w:tcW w:w="2126" w:type="dxa"/>
          </w:tcPr>
          <w:p w:rsidR="00065544" w:rsidRPr="00F2313E" w:rsidRDefault="00065544" w:rsidP="00065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20.04.-20.12.2024</w:t>
            </w:r>
          </w:p>
        </w:tc>
        <w:tc>
          <w:tcPr>
            <w:tcW w:w="4111" w:type="dxa"/>
          </w:tcPr>
          <w:p w:rsidR="00065544" w:rsidRPr="00F2313E" w:rsidRDefault="00065544" w:rsidP="00065544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Движения Первых Амурского муниципального района,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362735" w:rsidRPr="00F2313E" w:rsidTr="001C0565">
        <w:trPr>
          <w:trHeight w:val="293"/>
        </w:trPr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Краевая акция «Гарантия права на общее образование каждому подростку в 2024/2025 учебном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  <w:proofErr w:type="spellEnd"/>
          </w:p>
        </w:tc>
        <w:tc>
          <w:tcPr>
            <w:tcW w:w="212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Август-май</w:t>
            </w:r>
          </w:p>
        </w:tc>
        <w:tc>
          <w:tcPr>
            <w:tcW w:w="4111" w:type="dxa"/>
          </w:tcPr>
          <w:p w:rsidR="00362735" w:rsidRPr="00F2313E" w:rsidRDefault="00D42F90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362735" w:rsidRPr="00F2313E" w:rsidTr="001C0565">
        <w:trPr>
          <w:trHeight w:val="293"/>
        </w:trPr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открыток, посвящённый празднованию Дня учителя «Мы любим Вас!»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23.09.24-05.10.24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B45143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3. Патриотическое воспитание и формирование российской идентичности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Районная акция «Вахта памяти»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празднованию 86-ой годовщины Хабаровского края «Мой любимый Хабаровский край»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-игра «Мы – едины»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Викторина «Наше право», посвященная Дню Конституции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Районная ярмарка творческих работ «Район наш Амурский, родной»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Победы»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01.02.2025-28.02.2025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«Сила духа!», посвященная празднованию 23 февраля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  конкурс военно-патриотической песни «Огни Победы»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«И снова май, салют, Победа!»</w:t>
            </w:r>
            <w:r w:rsidR="00D42F90"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2F90" w:rsidRPr="00F2313E">
              <w:rPr>
                <w:rFonts w:ascii="Times New Roman" w:hAnsi="Times New Roman" w:cs="Times New Roman"/>
                <w:sz w:val="24"/>
                <w:szCs w:val="24"/>
              </w:rPr>
              <w:t>( Гала</w:t>
            </w:r>
            <w:proofErr w:type="gramEnd"/>
            <w:r w:rsidR="00D42F90"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из лучших номеров)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- Апрель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Муниципальный хореографический конкурс «Остался в сердце вечный след войны»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детского творчества «Великой Победе посвящается»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21.04.2025-30.04.2025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«Темп», общеобразовательные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«Победный май»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учреждения, отдел молодежной политики и спорта администрации городского поселения «Город Амурск»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4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«Этих дней не смолкнет слава»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B45143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4. Приобщение детей к культурному наследию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5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детских театральных коллективов «Театральные подмостки»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5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«Была война. Была Победа», посвященный Всемирному дню чтения вслух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24.02.2025-05.03.2025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</w:tr>
      <w:tr w:rsidR="00362735" w:rsidRPr="00F2313E" w:rsidTr="00B45143">
        <w:tc>
          <w:tcPr>
            <w:tcW w:w="14204" w:type="dxa"/>
            <w:gridSpan w:val="4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5. Обеспечение физической, информационной и психологической безопасности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D42F90" w:rsidP="00362735">
            <w:pPr>
              <w:pStyle w:val="a4"/>
              <w:spacing w:after="0" w:line="240" w:lineRule="exac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116" w:type="dxa"/>
          </w:tcPr>
          <w:p w:rsidR="00362735" w:rsidRPr="00F2313E" w:rsidRDefault="00D42F90" w:rsidP="00D42F90">
            <w:pPr>
              <w:ind w:hanging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безопасности обучающихся</w:t>
            </w:r>
          </w:p>
        </w:tc>
        <w:tc>
          <w:tcPr>
            <w:tcW w:w="2126" w:type="dxa"/>
            <w:vAlign w:val="center"/>
          </w:tcPr>
          <w:p w:rsidR="00362735" w:rsidRPr="00F2313E" w:rsidRDefault="00D42F90" w:rsidP="003627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111" w:type="dxa"/>
          </w:tcPr>
          <w:p w:rsidR="00362735" w:rsidRPr="00F2313E" w:rsidRDefault="00D42F90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362735" w:rsidRPr="00F2313E" w:rsidTr="00B45143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6. Ф</w:t>
            </w:r>
            <w:r w:rsidRPr="00F2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изическое воспитание и формирование культуры здоровья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туристский слет «Золотая осень» среди учащихся Амурского муниципального 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21-22.09.24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краевой Недели туризма, посвященной Всемирному Дню туризма (очно-заочный)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Районный туристско-краеведческий слет «</w:t>
            </w:r>
            <w:proofErr w:type="spellStart"/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Амурчонок</w:t>
            </w:r>
            <w:proofErr w:type="spellEnd"/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» </w:t>
            </w:r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IV</w:t>
            </w:r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(2 - 4кл)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28.09.24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«С туризмом по жизни», посвященный Неделе туризма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16.09-16.10.24</w:t>
            </w:r>
          </w:p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Районный этап краевого конкурса на лучшую организацию Недели туризма в образовательном учреждении (заочный)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ориентированию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этап Всероссийского слёта-соревнование «Школа безопасности»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11.10-12.10-2024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краевой Недели туризма, посвященной Всемирному Дню туризма (очно-заочный)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Cs/>
                <w:sz w:val="24"/>
                <w:szCs w:val="24"/>
              </w:rPr>
              <w:t>«Заочный литературно-художественный конкурс «О чем шумит дальневосточная тайга»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Посвящение в </w:t>
            </w:r>
            <w:proofErr w:type="spellStart"/>
            <w:r w:rsidRPr="00F2313E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 военно-прикладных видов спорта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краевой Недели туризма, посвященной Всемирному Дню туризма (очно-заочный)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конкурса-соревнования юных инспекторов дорожного движения «Безопасное колесо»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патриотической акции «Имя героя», посвященной Дню Героев Отечества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пулевой стрельбе (на базе школы пос. Известковый)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27 декабря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заявкам)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детского творчества по пожарной безопасности: «Пожарный-доброволец; вчера, сегодня, завтра!»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«Символы моей Родины»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Амурского муниципального района по скалолазанию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краевой Недели «Музей и дети» (заочная)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362735" w:rsidRPr="00F2313E" w:rsidRDefault="00362735" w:rsidP="00362735">
            <w:pPr>
              <w:tabs>
                <w:tab w:val="left" w:pos="27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362735" w:rsidRPr="00F2313E" w:rsidRDefault="00362735" w:rsidP="00362735">
            <w:pPr>
              <w:tabs>
                <w:tab w:val="left" w:pos="27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детско-юношеского творчества по пожарной тематике «На всякий пожарный случай!», в рамках Всероссийского фестиваля «Таланты и поклонники»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362735" w:rsidRPr="00F2313E" w:rsidRDefault="00362735" w:rsidP="00362735">
            <w:pPr>
              <w:tabs>
                <w:tab w:val="left" w:pos="27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«Защитим дальневосточные леса от пожаров» (заочный)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кадет» среди учащихся кадетских классов общеобразовательных учреждений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лёт церемониальных отрядов Амурского муниципального района, посвященный Дню Победы в Великой Отечественной войне 1941-1945 годов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Сдача нормативов военно-прикладных видов спорта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Я рисую песню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Районная акция «Вахта памяти»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7-9 мая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заочный творческий конкурс «Я рисую песню»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Слёт ВПО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16.05-17.05.2025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День России (12 июня)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line="240" w:lineRule="exact"/>
              <w:jc w:val="left"/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spacing w:line="240" w:lineRule="exact"/>
              <w:jc w:val="left"/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</w:pPr>
            <w:r w:rsidRPr="00F2313E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126" w:type="dxa"/>
            <w:vAlign w:val="center"/>
          </w:tcPr>
          <w:p w:rsidR="00362735" w:rsidRPr="00F2313E" w:rsidRDefault="00362735" w:rsidP="00362735">
            <w:pPr>
              <w:autoSpaceDE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8 июля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знатоков 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«Новое поколение за ЗОЖ»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городского поселения «Город Амурск»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шахматам, посвященный Дню учителя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городского поселения «Город Амурск»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русским шашкам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«Темп», образовательные учреждения, отдел молодежной политики и спорта администрации 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«Город Амурск»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просто!»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ДО ЦТ «Темп», общеобразовательные учреждения, 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«Жизнь без риска» 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ВИЧ/СПИД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</w:t>
            </w: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 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Лично-командное соревнование «Белая ладья»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Амурского муниципального района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Учебно-игровые сборы «Между нами, девочками»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учреждения, отдел молодежной политики и спорта администрации Амурского муниципального района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Тренинги «Дыши свободно»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учреждения,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Игра по станциям «Безопасность – это важно</w:t>
            </w: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!»   </w:t>
            </w:r>
            <w:proofErr w:type="gramEnd"/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рэндзю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городского поселения «Город Амурск»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здоровья»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Лично-командное соревнование Амурского муниципального района «Чудо-шашки 2025»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учреждения, отдел молодежной политики и спорта администрации Амурского муниципального района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Тренинги «Дыши свободно»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шахматам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городского поселения «Город Амурск»</w:t>
            </w:r>
          </w:p>
        </w:tc>
      </w:tr>
      <w:tr w:rsidR="00362735" w:rsidRPr="00F2313E" w:rsidTr="00B45143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Труд и профессиональное самоопределение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Дни «Открытых дверей»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20.09.2024-27.09.2024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 «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</w:t>
            </w:r>
          </w:p>
          <w:p w:rsidR="00362735" w:rsidRPr="00F2313E" w:rsidRDefault="00362735" w:rsidP="00362735">
            <w:pPr>
              <w:spacing w:after="0" w:line="240" w:lineRule="exact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программированию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ноябрь 2024-декабрь</w:t>
            </w:r>
          </w:p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 «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Темп», общеобразовательные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  <w:p w:rsidR="00362735" w:rsidRPr="00F2313E" w:rsidRDefault="00362735" w:rsidP="00362735">
            <w:pPr>
              <w:spacing w:after="0" w:line="240" w:lineRule="exact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технического творчества «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ScraBot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Темп», общеобразовательные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5" w:rsidRPr="00F2313E" w:rsidTr="00D57E4A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Экологическое воспитание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Районный фотоконкурс </w:t>
            </w:r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«Грибное царство» </w:t>
            </w: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рамках проекта «Здоровая среда-дело каждого» 4 этап заключительный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Природоохранный конкурс среди школ Амурского района </w:t>
            </w:r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«Собирай и сохраняй»</w:t>
            </w: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(Совместно с АГМК)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– июнь 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«Удачи на даче» - я</w:t>
            </w: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рмарка, выставка достижений огородников и садоводов, подведение итогов, торжественное награждение победителей и призёров дачного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Районный конкурс </w:t>
            </w:r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«Дачный чемпион»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Всероссийского конкурса юных исследователей окружающей среды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(ЮИОС)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им. Всесвятского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октября по 30 ноября 2024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065544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экомастер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-классы «Твори Добро», посвященные Всемирному дню вторичной переработки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Конкурс среди образовательных учреждений </w:t>
            </w:r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ЭкоКласс</w:t>
            </w:r>
            <w:proofErr w:type="spellEnd"/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!»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АГМК)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– июнь2025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Районная фотовыставка «</w:t>
            </w:r>
            <w:proofErr w:type="spellStart"/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ОБЪЕКТИВный</w:t>
            </w:r>
            <w:proofErr w:type="spellEnd"/>
            <w:r w:rsidRPr="00F2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взгляд на природу»</w:t>
            </w:r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итогам </w:t>
            </w:r>
            <w:proofErr w:type="gramStart"/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фото-конкурсов</w:t>
            </w:r>
            <w:proofErr w:type="gramEnd"/>
            <w:r w:rsidRPr="00F231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природоохранной Всероссийской акции по сбору макулатуры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БумБатл</w:t>
            </w:r>
            <w:proofErr w:type="spellEnd"/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(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ИП </w:t>
            </w:r>
            <w:proofErr w:type="spellStart"/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Несин</w:t>
            </w:r>
            <w:proofErr w:type="spellEnd"/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Советом молодёжи города Амурска)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эколого-биологическая игра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«Интеллект-шоу»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(осенний, зимний, весенний туры) для 6-8 и 9-11 классов 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ФГБУ Заповедное Приамурье, АГМК, Советом молодёжи города Амурска)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2024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Природоохранная экологическая акция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«Покормите зимующих птиц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ФГБУ Заповедное Приамурье, АГМК)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12.11.2024 по 01.04. 2025г 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просветительский конкурс кормушек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«Птичья столовая»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фотоконкурс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творческий конкурс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«Зимние гости»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«Птичий базар» 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конкурсов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научно-практическая конференция (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НПК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итогам исследовательских работ в области экологии, биологии, географии,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2024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всероссийской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олимпиады </w:t>
            </w:r>
            <w:proofErr w:type="gramStart"/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экологи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Природоохранная экологическая кампания в защиту хвойных насаждений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«Живая Ель» (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ФГБУ Заповедное Приамурье, АГМК, Совет молодёжи города Амурска)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 2025г.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творческий конкурс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«Ёлка фантазёрка»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ind w:left="139" w:hanging="1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декабря</w:t>
            </w:r>
          </w:p>
          <w:p w:rsidR="00362735" w:rsidRPr="00F2313E" w:rsidRDefault="00362735" w:rsidP="00362735">
            <w:pPr>
              <w:spacing w:after="0" w:line="240" w:lineRule="auto"/>
              <w:ind w:left="-987" w:hanging="511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творческий конкурс ёлочных игрушек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«Подарок на ёлку»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ind w:left="139" w:hanging="1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декабря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фотоконкурс авторской фотографии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ind w:left="139" w:hanging="1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февраля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экологическая акция по сбору у 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и утилизации</w:t>
            </w:r>
            <w:proofErr w:type="gramEnd"/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после новогодних праздников хвойных деревьев (ель, сосна, пихта)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«Ёлки-палки!»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10- 20 января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новогодняя выставка творческих работ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«Ёлка фантазёрка»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научных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экологическая акция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«Берегите первоцветы!»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ФГБУ Заповедное Приамурье)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«Чистые берега Амура»</w:t>
            </w: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Всероссийской акции по уборке от мусора водоёмов и их берегов </w:t>
            </w:r>
            <w:r w:rsidRPr="00F2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«Вода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подведение итогов природоохранной деятельности День эколога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защиты от экологической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pStyle w:val="a4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r w:rsidRPr="00F231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«Научные каникулы на отлично» </w:t>
            </w:r>
          </w:p>
          <w:p w:rsidR="00362735" w:rsidRPr="00F2313E" w:rsidRDefault="00362735" w:rsidP="00362735">
            <w:pPr>
              <w:numPr>
                <w:ilvl w:val="0"/>
                <w:numId w:val="10"/>
              </w:numPr>
              <w:spacing w:after="0" w:line="240" w:lineRule="auto"/>
              <w:ind w:left="176" w:firstLine="1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362735" w:rsidRPr="00F2313E" w:rsidRDefault="00362735" w:rsidP="00362735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  <w:p w:rsidR="00362735" w:rsidRPr="00F2313E" w:rsidRDefault="00362735" w:rsidP="00362735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2735" w:rsidRPr="00F2313E" w:rsidRDefault="00362735" w:rsidP="003627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1" w:type="dxa"/>
          </w:tcPr>
          <w:p w:rsidR="00362735" w:rsidRPr="00F2313E" w:rsidRDefault="00362735" w:rsidP="0036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«Натуралист», образовательные учреждения,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362735" w:rsidRPr="00F2313E" w:rsidTr="00D57E4A">
        <w:tc>
          <w:tcPr>
            <w:tcW w:w="14204" w:type="dxa"/>
            <w:gridSpan w:val="4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безнадзорности и правонарушений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362735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11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Краевая акция «Помоги собраться в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школу»</w:t>
            </w:r>
            <w:proofErr w:type="spellEnd"/>
          </w:p>
        </w:tc>
        <w:tc>
          <w:tcPr>
            <w:tcW w:w="212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362735" w:rsidRPr="00F2313E" w:rsidRDefault="00F2313E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362735" w:rsidRPr="00F2313E" w:rsidTr="001C0565">
        <w:tc>
          <w:tcPr>
            <w:tcW w:w="851" w:type="dxa"/>
          </w:tcPr>
          <w:p w:rsidR="00362735" w:rsidRPr="00F2313E" w:rsidRDefault="00F2313E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1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 по вопросам воспитания несовершеннолетних, профилактика детской безнадзорности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2735" w:rsidRPr="00F2313E" w:rsidRDefault="00362735" w:rsidP="0036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111" w:type="dxa"/>
          </w:tcPr>
          <w:p w:rsidR="00362735" w:rsidRPr="00F2313E" w:rsidRDefault="00F2313E" w:rsidP="00362735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F2313E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16" w:type="dxa"/>
          </w:tcPr>
          <w:p w:rsidR="00D42F90" w:rsidRPr="00F2313E" w:rsidRDefault="00D42F90" w:rsidP="00D4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Тестирование  на</w:t>
            </w:r>
            <w:proofErr w:type="gram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ранее выявление употребления наркотических веществ среди несовершеннолетних.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</w:tcPr>
          <w:p w:rsidR="00D42F90" w:rsidRPr="00F2313E" w:rsidRDefault="00F2313E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F2313E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16" w:type="dxa"/>
          </w:tcPr>
          <w:p w:rsidR="00D42F90" w:rsidRPr="00F2313E" w:rsidRDefault="00D42F90" w:rsidP="00D4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на признаки деструктивного поведения несовершеннолетних.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</w:tcPr>
          <w:p w:rsidR="00D42F90" w:rsidRPr="00F2313E" w:rsidRDefault="00F2313E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D42F90" w:rsidRPr="00F2313E" w:rsidTr="00D57E4A">
        <w:tc>
          <w:tcPr>
            <w:tcW w:w="14204" w:type="dxa"/>
            <w:gridSpan w:val="4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10. Формирование коммуникативной культуры и социальных компетенций у обучающихся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pStyle w:val="a4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Учебно-игровые сборы «Школа вожатого-2025»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24.03.2025-28.03.2024</w:t>
            </w:r>
          </w:p>
        </w:tc>
        <w:tc>
          <w:tcPr>
            <w:tcW w:w="411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pStyle w:val="a4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конкурс Волонтер года-2025»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111" w:type="dxa"/>
          </w:tcPr>
          <w:p w:rsidR="00D42F90" w:rsidRPr="00F2313E" w:rsidRDefault="00D42F90" w:rsidP="00D42F9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МБУ ДО ЦТ «Темп», </w:t>
            </w: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pStyle w:val="a4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42F90" w:rsidRPr="00F2313E" w:rsidRDefault="00D42F90" w:rsidP="00D42F90">
            <w:pPr>
              <w:pStyle w:val="a5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«Вожатый года-2025»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411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МБУ ДО ЦТ «Темп», лагеря дневного пребывания детей образовательных учреждений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pStyle w:val="a4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Интеграция деятельности РДДМ «Движение первых» в воспитательные системы общеобразовательных организаций</w:t>
            </w:r>
          </w:p>
        </w:tc>
        <w:tc>
          <w:tcPr>
            <w:tcW w:w="212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молодежной политики и спорта, образовательные учреждения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каникулярной, внеурочной занятости детей, включая детей группы риска «группы риска»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2F90" w:rsidRPr="00F2313E" w:rsidRDefault="00F2313E" w:rsidP="00F2313E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</w:p>
        </w:tc>
      </w:tr>
      <w:tr w:rsidR="00D42F90" w:rsidRPr="00F2313E" w:rsidTr="00D57E4A">
        <w:tc>
          <w:tcPr>
            <w:tcW w:w="14204" w:type="dxa"/>
            <w:gridSpan w:val="4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b/>
                <w:sz w:val="24"/>
                <w:szCs w:val="24"/>
              </w:rPr>
              <w:t>11. Подготовка кадров по приоритетным направлениям воспитания и социализации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42F90" w:rsidRPr="00F2313E" w:rsidRDefault="00D42F90" w:rsidP="00F2313E">
            <w:pPr>
              <w:tabs>
                <w:tab w:val="left" w:pos="180"/>
                <w:tab w:val="left" w:pos="210"/>
                <w:tab w:val="left" w:pos="4455"/>
              </w:tabs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педагогов для участия в прохождении курсов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сентябрь- май 2024-2025 учебный год</w:t>
            </w:r>
          </w:p>
        </w:tc>
        <w:tc>
          <w:tcPr>
            <w:tcW w:w="4111" w:type="dxa"/>
          </w:tcPr>
          <w:p w:rsidR="00D42F90" w:rsidRPr="00F2313E" w:rsidRDefault="00F2313E" w:rsidP="00F2313E">
            <w:pPr>
              <w:tabs>
                <w:tab w:val="left" w:pos="1335"/>
              </w:tabs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ab/>
              <w:t>МКУ РМЦ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116" w:type="dxa"/>
          </w:tcPr>
          <w:p w:rsidR="00D42F90" w:rsidRPr="00F2313E" w:rsidRDefault="00D42F90" w:rsidP="00F2313E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педагогов для участия в мероприятиях и конкурсах</w:t>
            </w:r>
          </w:p>
        </w:tc>
        <w:tc>
          <w:tcPr>
            <w:tcW w:w="2126" w:type="dxa"/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сентябрь- май 2024-2025 учебный год</w:t>
            </w:r>
          </w:p>
        </w:tc>
        <w:tc>
          <w:tcPr>
            <w:tcW w:w="4111" w:type="dxa"/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7116" w:type="dxa"/>
          </w:tcPr>
          <w:p w:rsidR="00D42F90" w:rsidRPr="00F2313E" w:rsidRDefault="00D42F90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педагогов-психологов, социальных педагогов, классных руководителей.</w:t>
            </w:r>
          </w:p>
        </w:tc>
        <w:tc>
          <w:tcPr>
            <w:tcW w:w="2126" w:type="dxa"/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сентябрь- май 2024-2025 учебный год</w:t>
            </w:r>
          </w:p>
        </w:tc>
        <w:tc>
          <w:tcPr>
            <w:tcW w:w="4111" w:type="dxa"/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</w:tr>
      <w:tr w:rsidR="00D42F90" w:rsidRPr="00F2313E" w:rsidTr="001C0565">
        <w:tc>
          <w:tcPr>
            <w:tcW w:w="851" w:type="dxa"/>
          </w:tcPr>
          <w:p w:rsidR="00D42F90" w:rsidRPr="00F2313E" w:rsidRDefault="00F2313E" w:rsidP="00D42F90">
            <w:pPr>
              <w:spacing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116" w:type="dxa"/>
          </w:tcPr>
          <w:p w:rsidR="00D42F90" w:rsidRPr="00F2313E" w:rsidRDefault="00D42F90" w:rsidP="00D42F90">
            <w:pPr>
              <w:tabs>
                <w:tab w:val="center" w:pos="3450"/>
                <w:tab w:val="right" w:pos="690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«Школа классных руководителей – 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 xml:space="preserve">2025» 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42F90" w:rsidRPr="00F2313E" w:rsidRDefault="00D42F90" w:rsidP="00F2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D42F90" w:rsidRPr="00F2313E" w:rsidRDefault="00F2313E" w:rsidP="00F2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Pr="00F2313E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3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C0565" w:rsidRPr="00F2313E" w:rsidRDefault="001C0565" w:rsidP="001C0565">
      <w:pPr>
        <w:spacing w:after="100" w:afterAutospacing="1"/>
        <w:jc w:val="left"/>
        <w:rPr>
          <w:rFonts w:ascii="Times New Roman" w:hAnsi="Times New Roman" w:cs="Times New Roman"/>
          <w:sz w:val="24"/>
          <w:szCs w:val="24"/>
        </w:rPr>
      </w:pPr>
    </w:p>
    <w:sectPr w:rsidR="001C0565" w:rsidRPr="00F2313E" w:rsidSect="001C05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85" w:rsidRDefault="003B2A85" w:rsidP="00BC5023">
      <w:pPr>
        <w:spacing w:after="0" w:line="240" w:lineRule="auto"/>
      </w:pPr>
      <w:r>
        <w:separator/>
      </w:r>
    </w:p>
  </w:endnote>
  <w:endnote w:type="continuationSeparator" w:id="0">
    <w:p w:rsidR="003B2A85" w:rsidRDefault="003B2A85" w:rsidP="00B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85" w:rsidRDefault="003B2A85" w:rsidP="00BC5023">
      <w:pPr>
        <w:spacing w:after="0" w:line="240" w:lineRule="auto"/>
      </w:pPr>
      <w:r>
        <w:separator/>
      </w:r>
    </w:p>
  </w:footnote>
  <w:footnote w:type="continuationSeparator" w:id="0">
    <w:p w:rsidR="003B2A85" w:rsidRDefault="003B2A85" w:rsidP="00BC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40A"/>
    <w:multiLevelType w:val="hybridMultilevel"/>
    <w:tmpl w:val="A928F7A4"/>
    <w:lvl w:ilvl="0" w:tplc="AC34FA04">
      <w:start w:val="1"/>
      <w:numFmt w:val="decimal"/>
      <w:lvlText w:val="6.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6C50"/>
    <w:multiLevelType w:val="hybridMultilevel"/>
    <w:tmpl w:val="9EF24FC0"/>
    <w:lvl w:ilvl="0" w:tplc="EB20DA1E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DC"/>
    <w:multiLevelType w:val="hybridMultilevel"/>
    <w:tmpl w:val="48B01860"/>
    <w:lvl w:ilvl="0" w:tplc="667ADF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51AF"/>
    <w:multiLevelType w:val="hybridMultilevel"/>
    <w:tmpl w:val="24285FDE"/>
    <w:lvl w:ilvl="0" w:tplc="786094A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42"/>
    <w:multiLevelType w:val="hybridMultilevel"/>
    <w:tmpl w:val="A8AA190E"/>
    <w:lvl w:ilvl="0" w:tplc="97728AA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7A4"/>
    <w:multiLevelType w:val="hybridMultilevel"/>
    <w:tmpl w:val="069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52748"/>
    <w:multiLevelType w:val="hybridMultilevel"/>
    <w:tmpl w:val="3FC039FE"/>
    <w:lvl w:ilvl="0" w:tplc="2B42077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907"/>
    <w:multiLevelType w:val="hybridMultilevel"/>
    <w:tmpl w:val="4B1A9988"/>
    <w:lvl w:ilvl="0" w:tplc="40BCD90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7B2"/>
    <w:multiLevelType w:val="hybridMultilevel"/>
    <w:tmpl w:val="1BEA69C0"/>
    <w:lvl w:ilvl="0" w:tplc="54000B24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1F87"/>
    <w:multiLevelType w:val="hybridMultilevel"/>
    <w:tmpl w:val="7DF22A3E"/>
    <w:lvl w:ilvl="0" w:tplc="CE9A93E8">
      <w:start w:val="1"/>
      <w:numFmt w:val="decimal"/>
      <w:lvlText w:val="10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52"/>
    <w:rsid w:val="00065544"/>
    <w:rsid w:val="001B7752"/>
    <w:rsid w:val="001C0565"/>
    <w:rsid w:val="00362735"/>
    <w:rsid w:val="003870C4"/>
    <w:rsid w:val="003B2A85"/>
    <w:rsid w:val="007706D5"/>
    <w:rsid w:val="0080464C"/>
    <w:rsid w:val="00A1547F"/>
    <w:rsid w:val="00B45143"/>
    <w:rsid w:val="00BC5023"/>
    <w:rsid w:val="00CA026F"/>
    <w:rsid w:val="00D1639B"/>
    <w:rsid w:val="00D42F90"/>
    <w:rsid w:val="00D57E4A"/>
    <w:rsid w:val="00DE56D7"/>
    <w:rsid w:val="00F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1E83-7B71-4E78-A185-546E38C9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65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6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65"/>
    <w:pPr>
      <w:ind w:left="720"/>
      <w:contextualSpacing/>
      <w:jc w:val="left"/>
    </w:pPr>
  </w:style>
  <w:style w:type="paragraph" w:styleId="a5">
    <w:name w:val="No Spacing"/>
    <w:link w:val="a6"/>
    <w:uiPriority w:val="1"/>
    <w:qFormat/>
    <w:rsid w:val="001C056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1C0565"/>
    <w:rPr>
      <w:rFonts w:eastAsiaTheme="minorEastAsia"/>
      <w:lang w:eastAsia="ru-RU"/>
    </w:rPr>
  </w:style>
  <w:style w:type="character" w:customStyle="1" w:styleId="1">
    <w:name w:val="Основной текст Знак1"/>
    <w:link w:val="a7"/>
    <w:uiPriority w:val="99"/>
    <w:locked/>
    <w:rsid w:val="001C0565"/>
    <w:rPr>
      <w:rFonts w:cs="Times New Roman"/>
      <w:spacing w:val="-1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C0565"/>
    <w:pPr>
      <w:widowControl w:val="0"/>
      <w:shd w:val="clear" w:color="auto" w:fill="FFFFFF"/>
      <w:spacing w:after="360" w:line="295" w:lineRule="exact"/>
      <w:jc w:val="left"/>
    </w:pPr>
    <w:rPr>
      <w:rFonts w:cs="Times New Roman"/>
      <w:spacing w:val="-10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C0565"/>
  </w:style>
  <w:style w:type="paragraph" w:styleId="a9">
    <w:name w:val="header"/>
    <w:basedOn w:val="a"/>
    <w:link w:val="aa"/>
    <w:uiPriority w:val="99"/>
    <w:unhideWhenUsed/>
    <w:rsid w:val="00BC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023"/>
  </w:style>
  <w:style w:type="paragraph" w:styleId="ab">
    <w:name w:val="footer"/>
    <w:basedOn w:val="a"/>
    <w:link w:val="ac"/>
    <w:uiPriority w:val="99"/>
    <w:unhideWhenUsed/>
    <w:rsid w:val="00BC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 В</dc:creator>
  <cp:keywords/>
  <dc:description/>
  <cp:lastModifiedBy>Рязанова Е В</cp:lastModifiedBy>
  <cp:revision>9</cp:revision>
  <dcterms:created xsi:type="dcterms:W3CDTF">2024-08-21T02:32:00Z</dcterms:created>
  <dcterms:modified xsi:type="dcterms:W3CDTF">2024-09-03T23:58:00Z</dcterms:modified>
</cp:coreProperties>
</file>