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 xml:space="preserve">Муниципальное бюджетное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67112">
        <w:rPr>
          <w:rFonts w:ascii="Times New Roman" w:hAnsi="Times New Roman" w:cs="Times New Roman"/>
        </w:rPr>
        <w:t xml:space="preserve">УТВЕРЖДЕНО 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 xml:space="preserve">учреждение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67112">
        <w:rPr>
          <w:rFonts w:ascii="Times New Roman" w:hAnsi="Times New Roman" w:cs="Times New Roman"/>
        </w:rPr>
        <w:t>приказом директора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 xml:space="preserve">дополнительного  образования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0F0B47">
        <w:rPr>
          <w:rFonts w:ascii="Times New Roman" w:hAnsi="Times New Roman" w:cs="Times New Roman"/>
          <w:sz w:val="24"/>
          <w:szCs w:val="24"/>
        </w:rPr>
        <w:t>от 11.09.2015 № 73-Д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>центр   творчества «Темп»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>г</w:t>
      </w:r>
      <w:proofErr w:type="gramStart"/>
      <w:r w:rsidRPr="00F67112">
        <w:rPr>
          <w:rFonts w:ascii="Times New Roman" w:hAnsi="Times New Roman" w:cs="Times New Roman"/>
        </w:rPr>
        <w:t>.А</w:t>
      </w:r>
      <w:proofErr w:type="gramEnd"/>
      <w:r w:rsidRPr="00F67112">
        <w:rPr>
          <w:rFonts w:ascii="Times New Roman" w:hAnsi="Times New Roman" w:cs="Times New Roman"/>
        </w:rPr>
        <w:t>мурска Амурского муниципального района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  <w:sz w:val="26"/>
          <w:szCs w:val="26"/>
        </w:rPr>
      </w:pPr>
      <w:r w:rsidRPr="00F67112">
        <w:rPr>
          <w:rFonts w:ascii="Times New Roman" w:hAnsi="Times New Roman" w:cs="Times New Roman"/>
        </w:rPr>
        <w:t>Хабаровского края</w:t>
      </w:r>
    </w:p>
    <w:p w:rsidR="00F67112" w:rsidRPr="00F67112" w:rsidRDefault="00F67112" w:rsidP="00F67112">
      <w:pPr>
        <w:ind w:left="426"/>
        <w:jc w:val="both"/>
        <w:rPr>
          <w:b/>
          <w:sz w:val="26"/>
          <w:szCs w:val="26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Pr="004E115C" w:rsidRDefault="00F67112" w:rsidP="00F67112">
      <w:pPr>
        <w:shd w:val="clear" w:color="auto" w:fill="FFFFFF"/>
        <w:ind w:left="14"/>
        <w:jc w:val="center"/>
        <w:rPr>
          <w:b/>
          <w:color w:val="000000"/>
          <w:spacing w:val="-3"/>
          <w:sz w:val="28"/>
          <w:szCs w:val="26"/>
        </w:rPr>
      </w:pPr>
      <w:r w:rsidRPr="004E115C">
        <w:rPr>
          <w:b/>
          <w:color w:val="000000"/>
          <w:spacing w:val="-3"/>
          <w:sz w:val="28"/>
          <w:szCs w:val="26"/>
        </w:rPr>
        <w:t>ПОЛОЖЕНИЕ</w:t>
      </w:r>
    </w:p>
    <w:p w:rsidR="00F67112" w:rsidRDefault="00F67112" w:rsidP="00F67112">
      <w:pPr>
        <w:shd w:val="clear" w:color="auto" w:fill="FFFFFF"/>
        <w:ind w:left="14"/>
        <w:jc w:val="center"/>
        <w:rPr>
          <w:sz w:val="28"/>
        </w:rPr>
      </w:pPr>
      <w:r>
        <w:rPr>
          <w:b/>
          <w:color w:val="000000"/>
          <w:spacing w:val="-3"/>
          <w:sz w:val="28"/>
          <w:szCs w:val="26"/>
        </w:rPr>
        <w:t>о</w:t>
      </w:r>
      <w:r w:rsidRPr="004E115C">
        <w:rPr>
          <w:b/>
          <w:color w:val="000000"/>
          <w:spacing w:val="-3"/>
          <w:sz w:val="28"/>
          <w:szCs w:val="26"/>
        </w:rPr>
        <w:t xml:space="preserve"> </w:t>
      </w:r>
      <w:r w:rsidRPr="00F67112">
        <w:rPr>
          <w:sz w:val="28"/>
        </w:rPr>
        <w:t xml:space="preserve">порядке изучения мнения </w:t>
      </w:r>
    </w:p>
    <w:p w:rsidR="00F67112" w:rsidRDefault="00F67112" w:rsidP="00F67112">
      <w:pPr>
        <w:shd w:val="clear" w:color="auto" w:fill="FFFFFF"/>
        <w:ind w:left="14"/>
        <w:jc w:val="center"/>
        <w:rPr>
          <w:sz w:val="28"/>
        </w:rPr>
      </w:pPr>
      <w:r w:rsidRPr="00F67112">
        <w:rPr>
          <w:sz w:val="28"/>
        </w:rPr>
        <w:t xml:space="preserve">уровня удовлетворенности потребителями </w:t>
      </w:r>
    </w:p>
    <w:p w:rsidR="00F67112" w:rsidRPr="00F67112" w:rsidRDefault="00F67112" w:rsidP="00F67112">
      <w:pPr>
        <w:shd w:val="clear" w:color="auto" w:fill="FFFFFF"/>
        <w:ind w:left="14"/>
        <w:jc w:val="center"/>
        <w:rPr>
          <w:b/>
          <w:bCs/>
          <w:sz w:val="32"/>
          <w:szCs w:val="28"/>
        </w:rPr>
      </w:pPr>
      <w:r w:rsidRPr="00F67112">
        <w:rPr>
          <w:sz w:val="28"/>
        </w:rPr>
        <w:t>качеством предоставляемых услу</w:t>
      </w:r>
      <w:r>
        <w:rPr>
          <w:sz w:val="28"/>
        </w:rPr>
        <w:t>г МБУ «Темп»</w:t>
      </w: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</w:t>
      </w:r>
    </w:p>
    <w:p w:rsidR="00F67112" w:rsidRDefault="00F67112" w:rsidP="00F6711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Решением  педагогического совета</w:t>
      </w:r>
    </w:p>
    <w:p w:rsidR="00F67112" w:rsidRDefault="00F67112" w:rsidP="00F67112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Протокол № 1 от  01.09.2015</w:t>
      </w:r>
    </w:p>
    <w:p w:rsidR="00F67112" w:rsidRDefault="00F67112" w:rsidP="00F67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112" w:rsidRDefault="00F67112" w:rsidP="00F67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lastRenderedPageBreak/>
        <w:t xml:space="preserve">Муниципальное бюджетное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67112">
        <w:rPr>
          <w:rFonts w:ascii="Times New Roman" w:hAnsi="Times New Roman" w:cs="Times New Roman"/>
        </w:rPr>
        <w:t xml:space="preserve">УТВЕРЖДЕНО 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 xml:space="preserve">учреждение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F67112">
        <w:rPr>
          <w:rFonts w:ascii="Times New Roman" w:hAnsi="Times New Roman" w:cs="Times New Roman"/>
        </w:rPr>
        <w:t>приказом директора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 xml:space="preserve">дополнительного  образования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="000F0B47">
        <w:rPr>
          <w:rFonts w:ascii="Times New Roman" w:hAnsi="Times New Roman" w:cs="Times New Roman"/>
          <w:sz w:val="24"/>
          <w:szCs w:val="24"/>
        </w:rPr>
        <w:t>от 11.09.2015 № 73-Д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>центр   творчества «Темп»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</w:rPr>
      </w:pPr>
      <w:r w:rsidRPr="00F67112">
        <w:rPr>
          <w:rFonts w:ascii="Times New Roman" w:hAnsi="Times New Roman" w:cs="Times New Roman"/>
        </w:rPr>
        <w:t>г</w:t>
      </w:r>
      <w:proofErr w:type="gramStart"/>
      <w:r w:rsidRPr="00F67112">
        <w:rPr>
          <w:rFonts w:ascii="Times New Roman" w:hAnsi="Times New Roman" w:cs="Times New Roman"/>
        </w:rPr>
        <w:t>.А</w:t>
      </w:r>
      <w:proofErr w:type="gramEnd"/>
      <w:r w:rsidRPr="00F67112">
        <w:rPr>
          <w:rFonts w:ascii="Times New Roman" w:hAnsi="Times New Roman" w:cs="Times New Roman"/>
        </w:rPr>
        <w:t>мурска Амурского муниципального района</w:t>
      </w:r>
    </w:p>
    <w:p w:rsidR="00F67112" w:rsidRPr="00F67112" w:rsidRDefault="00F67112" w:rsidP="00F67112">
      <w:pPr>
        <w:pStyle w:val="a3"/>
        <w:rPr>
          <w:rFonts w:ascii="Times New Roman" w:hAnsi="Times New Roman" w:cs="Times New Roman"/>
          <w:sz w:val="26"/>
          <w:szCs w:val="26"/>
        </w:rPr>
      </w:pPr>
      <w:r w:rsidRPr="00F67112">
        <w:rPr>
          <w:rFonts w:ascii="Times New Roman" w:hAnsi="Times New Roman" w:cs="Times New Roman"/>
        </w:rPr>
        <w:t>Хабаровского края</w:t>
      </w:r>
    </w:p>
    <w:p w:rsidR="00F67112" w:rsidRPr="00F67112" w:rsidRDefault="00F67112" w:rsidP="00F67112">
      <w:pPr>
        <w:ind w:left="426"/>
        <w:jc w:val="both"/>
        <w:rPr>
          <w:b/>
          <w:sz w:val="26"/>
          <w:szCs w:val="26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Pr="00F67112" w:rsidRDefault="00F67112" w:rsidP="00F67112">
      <w:pPr>
        <w:shd w:val="clear" w:color="auto" w:fill="FFFFFF"/>
        <w:ind w:left="14"/>
        <w:jc w:val="center"/>
        <w:rPr>
          <w:color w:val="000000"/>
          <w:spacing w:val="-3"/>
          <w:szCs w:val="26"/>
        </w:rPr>
      </w:pPr>
      <w:r w:rsidRPr="00F67112">
        <w:rPr>
          <w:color w:val="000000"/>
          <w:spacing w:val="-3"/>
          <w:szCs w:val="26"/>
        </w:rPr>
        <w:t>ПОЛОЖЕНИЕ</w:t>
      </w:r>
    </w:p>
    <w:p w:rsidR="00F67112" w:rsidRPr="00F67112" w:rsidRDefault="00F67112" w:rsidP="00F67112">
      <w:pPr>
        <w:shd w:val="clear" w:color="auto" w:fill="FFFFFF"/>
        <w:ind w:left="14"/>
        <w:jc w:val="center"/>
      </w:pPr>
      <w:r w:rsidRPr="00F67112">
        <w:rPr>
          <w:color w:val="000000"/>
          <w:spacing w:val="-3"/>
          <w:szCs w:val="26"/>
        </w:rPr>
        <w:t>о</w:t>
      </w:r>
      <w:r w:rsidRPr="00F67112">
        <w:rPr>
          <w:b/>
          <w:color w:val="000000"/>
          <w:spacing w:val="-3"/>
          <w:szCs w:val="26"/>
        </w:rPr>
        <w:t xml:space="preserve"> </w:t>
      </w:r>
      <w:r w:rsidRPr="00F67112">
        <w:t xml:space="preserve">порядке изучения мнения </w:t>
      </w:r>
    </w:p>
    <w:p w:rsidR="00F67112" w:rsidRPr="00F67112" w:rsidRDefault="00F67112" w:rsidP="00F67112">
      <w:pPr>
        <w:shd w:val="clear" w:color="auto" w:fill="FFFFFF"/>
        <w:ind w:left="14"/>
        <w:jc w:val="center"/>
      </w:pPr>
      <w:r w:rsidRPr="00F67112">
        <w:t xml:space="preserve">уровня удовлетворенности потребителями </w:t>
      </w:r>
    </w:p>
    <w:p w:rsidR="00F67112" w:rsidRPr="00F67112" w:rsidRDefault="00F67112" w:rsidP="00F67112">
      <w:pPr>
        <w:shd w:val="clear" w:color="auto" w:fill="FFFFFF"/>
        <w:ind w:left="14"/>
        <w:jc w:val="center"/>
        <w:rPr>
          <w:b/>
          <w:bCs/>
          <w:sz w:val="28"/>
          <w:szCs w:val="28"/>
        </w:rPr>
      </w:pPr>
      <w:r w:rsidRPr="00F67112">
        <w:t>качеством предоставляемых услуг МБУ «Темп»</w:t>
      </w:r>
    </w:p>
    <w:p w:rsidR="00F67112" w:rsidRDefault="00F67112" w:rsidP="00F67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67112" w:rsidRDefault="00F67112" w:rsidP="00F671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112">
        <w:rPr>
          <w:rFonts w:ascii="Times New Roman" w:hAnsi="Times New Roman" w:cs="Times New Roman"/>
          <w:b/>
          <w:sz w:val="24"/>
          <w:szCs w:val="24"/>
        </w:rPr>
        <w:t xml:space="preserve">  1. Общие положения: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6711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п</w:t>
      </w:r>
      <w:r w:rsidRPr="00F67112">
        <w:rPr>
          <w:rFonts w:ascii="Times New Roman" w:hAnsi="Times New Roman" w:cs="Times New Roman"/>
          <w:sz w:val="24"/>
          <w:szCs w:val="24"/>
        </w:rPr>
        <w:t>орядок изучения мнения уровня удовлетворенности потреб</w:t>
      </w:r>
      <w:r w:rsidRPr="00F67112">
        <w:rPr>
          <w:rFonts w:ascii="Times New Roman" w:hAnsi="Times New Roman" w:cs="Times New Roman"/>
          <w:sz w:val="24"/>
          <w:szCs w:val="24"/>
        </w:rPr>
        <w:t>и</w:t>
      </w:r>
      <w:r w:rsidRPr="00F67112">
        <w:rPr>
          <w:rFonts w:ascii="Times New Roman" w:hAnsi="Times New Roman" w:cs="Times New Roman"/>
          <w:sz w:val="24"/>
          <w:szCs w:val="24"/>
        </w:rPr>
        <w:t xml:space="preserve">телями качеством предоставляемых услуг» (далее - </w:t>
      </w:r>
      <w:r>
        <w:rPr>
          <w:rFonts w:ascii="Times New Roman" w:hAnsi="Times New Roman" w:cs="Times New Roman"/>
          <w:sz w:val="24"/>
          <w:szCs w:val="24"/>
        </w:rPr>
        <w:t>Положение</w:t>
      </w:r>
      <w:r w:rsidRPr="00F67112">
        <w:rPr>
          <w:rFonts w:ascii="Times New Roman" w:hAnsi="Times New Roman" w:cs="Times New Roman"/>
          <w:sz w:val="24"/>
          <w:szCs w:val="24"/>
        </w:rPr>
        <w:t>) разработан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7112">
        <w:rPr>
          <w:rFonts w:ascii="Times New Roman" w:hAnsi="Times New Roman" w:cs="Times New Roman"/>
          <w:sz w:val="24"/>
          <w:szCs w:val="24"/>
        </w:rPr>
        <w:t xml:space="preserve"> в соответс</w:t>
      </w:r>
      <w:r w:rsidRPr="00F67112">
        <w:rPr>
          <w:rFonts w:ascii="Times New Roman" w:hAnsi="Times New Roman" w:cs="Times New Roman"/>
          <w:sz w:val="24"/>
          <w:szCs w:val="24"/>
        </w:rPr>
        <w:t>т</w:t>
      </w:r>
      <w:r w:rsidRPr="00F67112">
        <w:rPr>
          <w:rFonts w:ascii="Times New Roman" w:hAnsi="Times New Roman" w:cs="Times New Roman"/>
          <w:sz w:val="24"/>
          <w:szCs w:val="24"/>
        </w:rPr>
        <w:t>вии с Федеральным законом от 29 декабря 2015 года № 273-ФЗ «Об образовании в Ро</w:t>
      </w:r>
      <w:r w:rsidRPr="00F67112">
        <w:rPr>
          <w:rFonts w:ascii="Times New Roman" w:hAnsi="Times New Roman" w:cs="Times New Roman"/>
          <w:sz w:val="24"/>
          <w:szCs w:val="24"/>
        </w:rPr>
        <w:t>с</w:t>
      </w:r>
      <w:r w:rsidRPr="00F67112">
        <w:rPr>
          <w:rFonts w:ascii="Times New Roman" w:hAnsi="Times New Roman" w:cs="Times New Roman"/>
          <w:sz w:val="24"/>
          <w:szCs w:val="24"/>
        </w:rPr>
        <w:t xml:space="preserve">сийской Федерации», Постановлением Главы администрации Амурского муниципального района Хабаровского края от 28.07.2014 № 771, нормативными документами управления образования, уставом </w:t>
      </w:r>
      <w:r>
        <w:rPr>
          <w:rFonts w:ascii="Times New Roman" w:hAnsi="Times New Roman" w:cs="Times New Roman"/>
          <w:sz w:val="24"/>
          <w:szCs w:val="24"/>
        </w:rPr>
        <w:t xml:space="preserve">МБУ «Темп». </w:t>
      </w:r>
    </w:p>
    <w:p w:rsidR="00F67112" w:rsidRDefault="00F67112" w:rsidP="00F6711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1.2. </w:t>
      </w: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F67112">
        <w:rPr>
          <w:rFonts w:ascii="Times New Roman" w:hAnsi="Times New Roman" w:cs="Times New Roman"/>
          <w:sz w:val="24"/>
          <w:szCs w:val="24"/>
        </w:rPr>
        <w:t>устанавливает едины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F67112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112">
        <w:rPr>
          <w:rFonts w:ascii="Times New Roman" w:hAnsi="Times New Roman" w:cs="Times New Roman"/>
          <w:sz w:val="24"/>
          <w:szCs w:val="24"/>
        </w:rPr>
        <w:t xml:space="preserve"> к изучению мнения уровня удовлетворе</w:t>
      </w:r>
      <w:r w:rsidRPr="00F67112">
        <w:rPr>
          <w:rFonts w:ascii="Times New Roman" w:hAnsi="Times New Roman" w:cs="Times New Roman"/>
          <w:sz w:val="24"/>
          <w:szCs w:val="24"/>
        </w:rPr>
        <w:t>н</w:t>
      </w:r>
      <w:r w:rsidRPr="00F67112">
        <w:rPr>
          <w:rFonts w:ascii="Times New Roman" w:hAnsi="Times New Roman" w:cs="Times New Roman"/>
          <w:sz w:val="24"/>
          <w:szCs w:val="24"/>
        </w:rPr>
        <w:t>ности потребителями качеством предоставляемых услуг родителями (законных предст</w:t>
      </w:r>
      <w:r w:rsidRPr="00F67112">
        <w:rPr>
          <w:rFonts w:ascii="Times New Roman" w:hAnsi="Times New Roman" w:cs="Times New Roman"/>
          <w:sz w:val="24"/>
          <w:szCs w:val="24"/>
        </w:rPr>
        <w:t>а</w:t>
      </w:r>
      <w:r w:rsidRPr="00F67112">
        <w:rPr>
          <w:rFonts w:ascii="Times New Roman" w:hAnsi="Times New Roman" w:cs="Times New Roman"/>
          <w:sz w:val="24"/>
          <w:szCs w:val="24"/>
        </w:rPr>
        <w:t xml:space="preserve">вителей).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b/>
          <w:sz w:val="24"/>
          <w:szCs w:val="24"/>
        </w:rPr>
        <w:t>2. Цели и 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2.1.Ц</w:t>
      </w:r>
      <w:r w:rsidRPr="00F67112"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</w:rPr>
        <w:t xml:space="preserve">  изучения мнения «В</w:t>
      </w:r>
      <w:r w:rsidRPr="00F67112">
        <w:rPr>
          <w:rFonts w:ascii="Times New Roman" w:hAnsi="Times New Roman" w:cs="Times New Roman"/>
          <w:sz w:val="24"/>
          <w:szCs w:val="24"/>
        </w:rPr>
        <w:t xml:space="preserve">ыявление степени удовлетворенности потребителей качеством предоставляемых услуг МБУ </w:t>
      </w:r>
      <w:r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F67112">
        <w:rPr>
          <w:rFonts w:ascii="Times New Roman" w:hAnsi="Times New Roman" w:cs="Times New Roman"/>
          <w:sz w:val="24"/>
          <w:szCs w:val="24"/>
        </w:rPr>
        <w:t>адачи изучения мне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F671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7112">
        <w:rPr>
          <w:rFonts w:ascii="Times New Roman" w:hAnsi="Times New Roman" w:cs="Times New Roman"/>
          <w:sz w:val="24"/>
          <w:szCs w:val="24"/>
        </w:rPr>
        <w:t xml:space="preserve"> формирование банка данных планируемых и фактических показателей удовлетв</w:t>
      </w:r>
      <w:r w:rsidRPr="00F67112">
        <w:rPr>
          <w:rFonts w:ascii="Times New Roman" w:hAnsi="Times New Roman" w:cs="Times New Roman"/>
          <w:sz w:val="24"/>
          <w:szCs w:val="24"/>
        </w:rPr>
        <w:t>о</w:t>
      </w:r>
      <w:r w:rsidRPr="00F67112">
        <w:rPr>
          <w:rFonts w:ascii="Times New Roman" w:hAnsi="Times New Roman" w:cs="Times New Roman"/>
          <w:sz w:val="24"/>
          <w:szCs w:val="24"/>
        </w:rPr>
        <w:t xml:space="preserve">рённости получателей услуг предоставляемых МБУ </w:t>
      </w:r>
      <w:r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>;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67112">
        <w:rPr>
          <w:rFonts w:ascii="Times New Roman" w:hAnsi="Times New Roman" w:cs="Times New Roman"/>
          <w:sz w:val="24"/>
          <w:szCs w:val="24"/>
        </w:rPr>
        <w:t>формирование, анализ и обобщение информации по итогам изучения мнения п</w:t>
      </w:r>
      <w:r w:rsidRPr="00F67112">
        <w:rPr>
          <w:rFonts w:ascii="Times New Roman" w:hAnsi="Times New Roman" w:cs="Times New Roman"/>
          <w:sz w:val="24"/>
          <w:szCs w:val="24"/>
        </w:rPr>
        <w:t>о</w:t>
      </w:r>
      <w:r w:rsidRPr="00F67112">
        <w:rPr>
          <w:rFonts w:ascii="Times New Roman" w:hAnsi="Times New Roman" w:cs="Times New Roman"/>
          <w:sz w:val="24"/>
          <w:szCs w:val="24"/>
        </w:rPr>
        <w:t xml:space="preserve">требителей качеством предоставляемых услуг МБУ </w:t>
      </w:r>
      <w:r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 xml:space="preserve"> за отчётный период;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67112">
        <w:rPr>
          <w:rFonts w:ascii="Times New Roman" w:hAnsi="Times New Roman" w:cs="Times New Roman"/>
          <w:sz w:val="24"/>
          <w:szCs w:val="24"/>
        </w:rPr>
        <w:t>разработка мероприятий, направленных на обеспечение полноты, качества, удо</w:t>
      </w:r>
      <w:r w:rsidRPr="00F67112">
        <w:rPr>
          <w:rFonts w:ascii="Times New Roman" w:hAnsi="Times New Roman" w:cs="Times New Roman"/>
          <w:sz w:val="24"/>
          <w:szCs w:val="24"/>
        </w:rPr>
        <w:t>в</w:t>
      </w:r>
      <w:r w:rsidRPr="00F67112">
        <w:rPr>
          <w:rFonts w:ascii="Times New Roman" w:hAnsi="Times New Roman" w:cs="Times New Roman"/>
          <w:sz w:val="24"/>
          <w:szCs w:val="24"/>
        </w:rPr>
        <w:t xml:space="preserve">летворённости и доступности предоставляемых услуг МБУ </w:t>
      </w:r>
      <w:r>
        <w:rPr>
          <w:rFonts w:ascii="Times New Roman" w:hAnsi="Times New Roman" w:cs="Times New Roman"/>
          <w:sz w:val="24"/>
          <w:szCs w:val="24"/>
        </w:rPr>
        <w:t>«Темп».</w:t>
      </w:r>
    </w:p>
    <w:p w:rsidR="00F67112" w:rsidRP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112">
        <w:rPr>
          <w:rFonts w:ascii="Times New Roman" w:hAnsi="Times New Roman" w:cs="Times New Roman"/>
          <w:b/>
          <w:sz w:val="24"/>
          <w:szCs w:val="24"/>
        </w:rPr>
        <w:t xml:space="preserve">3.Порядок   </w:t>
      </w:r>
      <w:proofErr w:type="gramStart"/>
      <w:r w:rsidRPr="00F67112">
        <w:rPr>
          <w:rFonts w:ascii="Times New Roman" w:hAnsi="Times New Roman" w:cs="Times New Roman"/>
          <w:b/>
          <w:sz w:val="24"/>
          <w:szCs w:val="24"/>
        </w:rPr>
        <w:t>проведения изучения мнения уровня удовлетворенности</w:t>
      </w:r>
      <w:proofErr w:type="gramEnd"/>
      <w:r w:rsidRPr="00F67112">
        <w:rPr>
          <w:rFonts w:ascii="Times New Roman" w:hAnsi="Times New Roman" w:cs="Times New Roman"/>
          <w:b/>
          <w:sz w:val="24"/>
          <w:szCs w:val="24"/>
        </w:rPr>
        <w:t xml:space="preserve"> потреб</w:t>
      </w:r>
      <w:r w:rsidRPr="00F67112">
        <w:rPr>
          <w:rFonts w:ascii="Times New Roman" w:hAnsi="Times New Roman" w:cs="Times New Roman"/>
          <w:b/>
          <w:sz w:val="24"/>
          <w:szCs w:val="24"/>
        </w:rPr>
        <w:t>и</w:t>
      </w:r>
      <w:r w:rsidRPr="00F67112">
        <w:rPr>
          <w:rFonts w:ascii="Times New Roman" w:hAnsi="Times New Roman" w:cs="Times New Roman"/>
          <w:b/>
          <w:sz w:val="24"/>
          <w:szCs w:val="24"/>
        </w:rPr>
        <w:t>телями качеством предоставляемых услуг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F67112">
        <w:rPr>
          <w:rFonts w:ascii="Times New Roman" w:hAnsi="Times New Roman" w:cs="Times New Roman"/>
          <w:sz w:val="24"/>
          <w:szCs w:val="24"/>
        </w:rPr>
        <w:t>Изучение мнения населения может осуществляться независимыми организ</w:t>
      </w:r>
      <w:r w:rsidRPr="00F67112">
        <w:rPr>
          <w:rFonts w:ascii="Times New Roman" w:hAnsi="Times New Roman" w:cs="Times New Roman"/>
          <w:sz w:val="24"/>
          <w:szCs w:val="24"/>
        </w:rPr>
        <w:t>а</w:t>
      </w:r>
      <w:r w:rsidRPr="00F67112">
        <w:rPr>
          <w:rFonts w:ascii="Times New Roman" w:hAnsi="Times New Roman" w:cs="Times New Roman"/>
          <w:sz w:val="24"/>
          <w:szCs w:val="24"/>
        </w:rPr>
        <w:t xml:space="preserve">циями на договорной основе в соответствии с действующим законодательством.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Pr="00F67112">
        <w:rPr>
          <w:rFonts w:ascii="Times New Roman" w:hAnsi="Times New Roman" w:cs="Times New Roman"/>
          <w:sz w:val="24"/>
          <w:szCs w:val="24"/>
        </w:rPr>
        <w:t xml:space="preserve">Изучение мнения населения осуществляется не реже одного раза в год, в период с 01 апреля по 30 апреля.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F67112">
        <w:rPr>
          <w:rFonts w:ascii="Times New Roman" w:hAnsi="Times New Roman" w:cs="Times New Roman"/>
          <w:sz w:val="24"/>
          <w:szCs w:val="24"/>
        </w:rPr>
        <w:t>Изучение мнения населения производится путем письменного опроса (анкет</w:t>
      </w:r>
      <w:r w:rsidRPr="00F67112">
        <w:rPr>
          <w:rFonts w:ascii="Times New Roman" w:hAnsi="Times New Roman" w:cs="Times New Roman"/>
          <w:sz w:val="24"/>
          <w:szCs w:val="24"/>
        </w:rPr>
        <w:t>и</w:t>
      </w:r>
      <w:r w:rsidRPr="00F67112">
        <w:rPr>
          <w:rFonts w:ascii="Times New Roman" w:hAnsi="Times New Roman" w:cs="Times New Roman"/>
          <w:sz w:val="24"/>
          <w:szCs w:val="24"/>
        </w:rPr>
        <w:t>рования).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112">
        <w:rPr>
          <w:rFonts w:ascii="Times New Roman" w:hAnsi="Times New Roman" w:cs="Times New Roman"/>
          <w:sz w:val="24"/>
          <w:szCs w:val="24"/>
        </w:rPr>
        <w:t xml:space="preserve">. Анкета для проведения интервью содержит следующие сведения: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7112">
        <w:rPr>
          <w:rFonts w:ascii="Times New Roman" w:hAnsi="Times New Roman" w:cs="Times New Roman"/>
          <w:sz w:val="24"/>
          <w:szCs w:val="24"/>
        </w:rPr>
        <w:t>Фамилию, имя, отчество, должность и контактную информацию лица, осущест</w:t>
      </w:r>
      <w:r w:rsidRPr="00F67112">
        <w:rPr>
          <w:rFonts w:ascii="Times New Roman" w:hAnsi="Times New Roman" w:cs="Times New Roman"/>
          <w:sz w:val="24"/>
          <w:szCs w:val="24"/>
        </w:rPr>
        <w:t>в</w:t>
      </w:r>
      <w:r w:rsidRPr="00F67112">
        <w:rPr>
          <w:rFonts w:ascii="Times New Roman" w:hAnsi="Times New Roman" w:cs="Times New Roman"/>
          <w:sz w:val="24"/>
          <w:szCs w:val="24"/>
        </w:rPr>
        <w:t>ляющего про</w:t>
      </w:r>
      <w:r>
        <w:rPr>
          <w:rFonts w:ascii="Times New Roman" w:hAnsi="Times New Roman" w:cs="Times New Roman"/>
          <w:sz w:val="24"/>
          <w:szCs w:val="24"/>
        </w:rPr>
        <w:t>ведение опроса;</w:t>
      </w:r>
      <w:r w:rsidRPr="00F671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7112">
        <w:rPr>
          <w:rFonts w:ascii="Times New Roman" w:hAnsi="Times New Roman" w:cs="Times New Roman"/>
          <w:sz w:val="24"/>
          <w:szCs w:val="24"/>
        </w:rPr>
        <w:t>Дату прове</w:t>
      </w:r>
      <w:r>
        <w:rPr>
          <w:rFonts w:ascii="Times New Roman" w:hAnsi="Times New Roman" w:cs="Times New Roman"/>
          <w:sz w:val="24"/>
          <w:szCs w:val="24"/>
        </w:rPr>
        <w:t>дения опроса;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7112">
        <w:rPr>
          <w:rFonts w:ascii="Times New Roman" w:hAnsi="Times New Roman" w:cs="Times New Roman"/>
          <w:sz w:val="24"/>
          <w:szCs w:val="24"/>
        </w:rPr>
        <w:t xml:space="preserve"> Место проведения 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F67112">
        <w:rPr>
          <w:rFonts w:ascii="Times New Roman" w:hAnsi="Times New Roman" w:cs="Times New Roman"/>
          <w:sz w:val="24"/>
          <w:szCs w:val="24"/>
        </w:rPr>
        <w:t xml:space="preserve"> Перечень вопросов, задаваемых респонден</w:t>
      </w:r>
      <w:r>
        <w:rPr>
          <w:rFonts w:ascii="Times New Roman" w:hAnsi="Times New Roman" w:cs="Times New Roman"/>
          <w:sz w:val="24"/>
          <w:szCs w:val="24"/>
        </w:rPr>
        <w:t>ту;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7112">
        <w:rPr>
          <w:rFonts w:ascii="Times New Roman" w:hAnsi="Times New Roman" w:cs="Times New Roman"/>
          <w:sz w:val="24"/>
          <w:szCs w:val="24"/>
        </w:rPr>
        <w:t xml:space="preserve">Фамилию, имя, отчество, контактную информацию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7112">
        <w:rPr>
          <w:rFonts w:ascii="Times New Roman" w:hAnsi="Times New Roman" w:cs="Times New Roman"/>
          <w:sz w:val="24"/>
          <w:szCs w:val="24"/>
        </w:rPr>
        <w:t>рес</w:t>
      </w:r>
      <w:r>
        <w:rPr>
          <w:rFonts w:ascii="Times New Roman" w:hAnsi="Times New Roman" w:cs="Times New Roman"/>
          <w:sz w:val="24"/>
          <w:szCs w:val="24"/>
        </w:rPr>
        <w:t>пондента (указываются при желании респондента);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67112">
        <w:rPr>
          <w:rFonts w:ascii="Times New Roman" w:hAnsi="Times New Roman" w:cs="Times New Roman"/>
          <w:sz w:val="24"/>
          <w:szCs w:val="24"/>
        </w:rPr>
        <w:t xml:space="preserve"> Подпись респондента и лица, осуществляющего проведение интервью.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lastRenderedPageBreak/>
        <w:t xml:space="preserve"> 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 xml:space="preserve">. В анкете предусмотрен перечень наиболее значимых факторов, оказывающих негативное влияние на качество предоставляемых услуг МБУ </w:t>
      </w:r>
      <w:r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>, не менее 20 факт</w:t>
      </w:r>
      <w:r w:rsidRPr="00F67112">
        <w:rPr>
          <w:rFonts w:ascii="Times New Roman" w:hAnsi="Times New Roman" w:cs="Times New Roman"/>
          <w:sz w:val="24"/>
          <w:szCs w:val="24"/>
        </w:rPr>
        <w:t>о</w:t>
      </w:r>
      <w:r w:rsidRPr="00F67112">
        <w:rPr>
          <w:rFonts w:ascii="Times New Roman" w:hAnsi="Times New Roman" w:cs="Times New Roman"/>
          <w:sz w:val="24"/>
          <w:szCs w:val="24"/>
        </w:rPr>
        <w:t xml:space="preserve">ров, из которых респондент может выбрать один или несколько факторов. По желанию респондента перечень может быть дополнен одним или несколькими факторами. 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7112">
        <w:rPr>
          <w:rFonts w:ascii="Times New Roman" w:hAnsi="Times New Roman" w:cs="Times New Roman"/>
          <w:sz w:val="24"/>
          <w:szCs w:val="24"/>
        </w:rPr>
        <w:t>. Под каждым из вопросов анкеты предусмотрено место записи комментария или дополнительной информации, которую желает сообщить респондент.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112">
        <w:rPr>
          <w:rFonts w:ascii="Times New Roman" w:hAnsi="Times New Roman" w:cs="Times New Roman"/>
          <w:sz w:val="24"/>
          <w:szCs w:val="24"/>
        </w:rPr>
        <w:t>. Заполнение анкеты осуществляется лицом, осуществляющим интервью, или непосредственно респондентом.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67112">
        <w:rPr>
          <w:rFonts w:ascii="Times New Roman" w:hAnsi="Times New Roman" w:cs="Times New Roman"/>
          <w:sz w:val="24"/>
          <w:szCs w:val="24"/>
        </w:rPr>
        <w:t>. Заполнение респондентом более чем одной анкеты не допускается.</w:t>
      </w:r>
    </w:p>
    <w:p w:rsid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67112">
        <w:rPr>
          <w:rFonts w:ascii="Times New Roman" w:hAnsi="Times New Roman" w:cs="Times New Roman"/>
          <w:sz w:val="24"/>
          <w:szCs w:val="24"/>
        </w:rPr>
        <w:t>. Для каждого из вопросов в анкете предусмотрено поле "Нет ответа", которое помечается в случае отказа респондента от ответа на вопрос.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67112">
        <w:rPr>
          <w:rFonts w:ascii="Times New Roman" w:hAnsi="Times New Roman" w:cs="Times New Roman"/>
          <w:sz w:val="24"/>
          <w:szCs w:val="24"/>
        </w:rPr>
        <w:t>. До начала заполнения анкеты респондент должен быть предупрежден о праве не отвечать на любые из заданных ему вопросов, о праве не указывать в анкете свои ф</w:t>
      </w:r>
      <w:r w:rsidRPr="00F67112">
        <w:rPr>
          <w:rFonts w:ascii="Times New Roman" w:hAnsi="Times New Roman" w:cs="Times New Roman"/>
          <w:sz w:val="24"/>
          <w:szCs w:val="24"/>
        </w:rPr>
        <w:t>а</w:t>
      </w:r>
      <w:r w:rsidRPr="00F67112">
        <w:rPr>
          <w:rFonts w:ascii="Times New Roman" w:hAnsi="Times New Roman" w:cs="Times New Roman"/>
          <w:sz w:val="24"/>
          <w:szCs w:val="24"/>
        </w:rPr>
        <w:t xml:space="preserve">милию, имя, отчество и контактную информацию. Подпись респондента обязательна.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</w:t>
      </w:r>
      <w:r w:rsidR="0020784A">
        <w:rPr>
          <w:rFonts w:ascii="Times New Roman" w:hAnsi="Times New Roman" w:cs="Times New Roman"/>
          <w:sz w:val="24"/>
          <w:szCs w:val="24"/>
        </w:rPr>
        <w:t>11</w:t>
      </w:r>
      <w:r w:rsidRPr="00F67112">
        <w:rPr>
          <w:rFonts w:ascii="Times New Roman" w:hAnsi="Times New Roman" w:cs="Times New Roman"/>
          <w:sz w:val="24"/>
          <w:szCs w:val="24"/>
        </w:rPr>
        <w:t>. Письменный опрос (анкетирование) осуществляется непосредственно по ме</w:t>
      </w:r>
      <w:r w:rsidRPr="00F67112">
        <w:rPr>
          <w:rFonts w:ascii="Times New Roman" w:hAnsi="Times New Roman" w:cs="Times New Roman"/>
          <w:sz w:val="24"/>
          <w:szCs w:val="24"/>
        </w:rPr>
        <w:t>с</w:t>
      </w:r>
      <w:r w:rsidRPr="00F67112">
        <w:rPr>
          <w:rFonts w:ascii="Times New Roman" w:hAnsi="Times New Roman" w:cs="Times New Roman"/>
          <w:sz w:val="24"/>
          <w:szCs w:val="24"/>
        </w:rPr>
        <w:t xml:space="preserve">ту предоставления муниципальных услуг в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="000F0B47">
        <w:rPr>
          <w:rFonts w:ascii="Times New Roman" w:hAnsi="Times New Roman" w:cs="Times New Roman"/>
          <w:sz w:val="24"/>
          <w:szCs w:val="24"/>
        </w:rPr>
        <w:t xml:space="preserve"> по форме опросных листов.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2</w:t>
      </w:r>
      <w:r w:rsidRPr="00F67112">
        <w:rPr>
          <w:rFonts w:ascii="Times New Roman" w:hAnsi="Times New Roman" w:cs="Times New Roman"/>
          <w:sz w:val="24"/>
          <w:szCs w:val="24"/>
        </w:rPr>
        <w:t xml:space="preserve">. Дата проведения и продолжительность опроса в отношении муниципальных услуг, предоставляемых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>, уполномоченное лицо определяются приказом д</w:t>
      </w:r>
      <w:r w:rsidRPr="00F67112">
        <w:rPr>
          <w:rFonts w:ascii="Times New Roman" w:hAnsi="Times New Roman" w:cs="Times New Roman"/>
          <w:sz w:val="24"/>
          <w:szCs w:val="24"/>
        </w:rPr>
        <w:t>и</w:t>
      </w:r>
      <w:r w:rsidRPr="00F67112">
        <w:rPr>
          <w:rFonts w:ascii="Times New Roman" w:hAnsi="Times New Roman" w:cs="Times New Roman"/>
          <w:sz w:val="24"/>
          <w:szCs w:val="24"/>
        </w:rPr>
        <w:t>ректора Центра.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3</w:t>
      </w:r>
      <w:r w:rsidRPr="00F67112">
        <w:rPr>
          <w:rFonts w:ascii="Times New Roman" w:hAnsi="Times New Roman" w:cs="Times New Roman"/>
          <w:sz w:val="24"/>
          <w:szCs w:val="24"/>
        </w:rPr>
        <w:t>.Уполномоченное лицо: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3</w:t>
      </w:r>
      <w:r w:rsidRPr="00F67112">
        <w:rPr>
          <w:rFonts w:ascii="Times New Roman" w:hAnsi="Times New Roman" w:cs="Times New Roman"/>
          <w:sz w:val="24"/>
          <w:szCs w:val="24"/>
        </w:rPr>
        <w:t>.1. Организует проведение опроса.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3</w:t>
      </w:r>
      <w:r w:rsidRPr="00F67112">
        <w:rPr>
          <w:rFonts w:ascii="Times New Roman" w:hAnsi="Times New Roman" w:cs="Times New Roman"/>
          <w:sz w:val="24"/>
          <w:szCs w:val="24"/>
        </w:rPr>
        <w:t>.2. Подводит итоги проведенного опроса.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3</w:t>
      </w:r>
      <w:r w:rsidRPr="00F67112">
        <w:rPr>
          <w:rFonts w:ascii="Times New Roman" w:hAnsi="Times New Roman" w:cs="Times New Roman"/>
          <w:sz w:val="24"/>
          <w:szCs w:val="24"/>
        </w:rPr>
        <w:t xml:space="preserve">.3. Доводит итоги опроса до сведения учредителя, педагогического коллектива Центра в срок до 20 мая;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4</w:t>
      </w:r>
      <w:r w:rsidRPr="00F67112">
        <w:rPr>
          <w:rFonts w:ascii="Times New Roman" w:hAnsi="Times New Roman" w:cs="Times New Roman"/>
          <w:sz w:val="24"/>
          <w:szCs w:val="24"/>
        </w:rPr>
        <w:t xml:space="preserve">. Опрос проводится среди </w:t>
      </w:r>
      <w:r w:rsidR="0020784A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F67112">
        <w:rPr>
          <w:rFonts w:ascii="Times New Roman" w:hAnsi="Times New Roman" w:cs="Times New Roman"/>
          <w:sz w:val="24"/>
          <w:szCs w:val="24"/>
        </w:rPr>
        <w:t xml:space="preserve">совершеннолетних граждан Российской Федерации, участвовавших в получении предоставляемых услуг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>.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 xml:space="preserve">. Анкета для проведения опроса должна содержать вопросы, позволяющие оценить: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 xml:space="preserve">.1. комфортность помещений, предназначенных для оказания предоставляемых услуг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 xml:space="preserve">.2. удовлетворенность информированием о порядке оказания предоставляемых услуг Центром;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>.3. удовлетворенность респондента отношением специалистов к посетителям (внимание, вежливость, тактичность);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>.4. удовлетворенность графиком работы с посетителями;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 xml:space="preserve">.5. удовлетворенность компетентностью сотрудников;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 xml:space="preserve">.6. удовлетворенность результатом получения предоставляемых услуг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>;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5</w:t>
      </w:r>
      <w:r w:rsidRPr="00F67112">
        <w:rPr>
          <w:rFonts w:ascii="Times New Roman" w:hAnsi="Times New Roman" w:cs="Times New Roman"/>
          <w:sz w:val="24"/>
          <w:szCs w:val="24"/>
        </w:rPr>
        <w:t>.7. наличие фактов взимания оплаты за предоставление предоставляемой усл</w:t>
      </w:r>
      <w:r w:rsidRPr="00F67112">
        <w:rPr>
          <w:rFonts w:ascii="Times New Roman" w:hAnsi="Times New Roman" w:cs="Times New Roman"/>
          <w:sz w:val="24"/>
          <w:szCs w:val="24"/>
        </w:rPr>
        <w:t>у</w:t>
      </w:r>
      <w:r w:rsidRPr="00F67112">
        <w:rPr>
          <w:rFonts w:ascii="Times New Roman" w:hAnsi="Times New Roman" w:cs="Times New Roman"/>
          <w:sz w:val="24"/>
          <w:szCs w:val="24"/>
        </w:rPr>
        <w:t>ги, кроме случаев, регламентируемых административными регламентами оказания пр</w:t>
      </w:r>
      <w:r w:rsidRPr="00F67112">
        <w:rPr>
          <w:rFonts w:ascii="Times New Roman" w:hAnsi="Times New Roman" w:cs="Times New Roman"/>
          <w:sz w:val="24"/>
          <w:szCs w:val="24"/>
        </w:rPr>
        <w:t>е</w:t>
      </w:r>
      <w:r w:rsidRPr="00F67112">
        <w:rPr>
          <w:rFonts w:ascii="Times New Roman" w:hAnsi="Times New Roman" w:cs="Times New Roman"/>
          <w:sz w:val="24"/>
          <w:szCs w:val="24"/>
        </w:rPr>
        <w:t xml:space="preserve">доставляемых услуг.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6</w:t>
      </w:r>
      <w:r w:rsidRPr="00F67112">
        <w:rPr>
          <w:rFonts w:ascii="Times New Roman" w:hAnsi="Times New Roman" w:cs="Times New Roman"/>
          <w:sz w:val="24"/>
          <w:szCs w:val="24"/>
        </w:rPr>
        <w:t xml:space="preserve">. Вопросы, требующие оценки качественной характеристики предоставляемой услуги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 xml:space="preserve">, в качестве ответа должны предлагать выбор не менее чем из пяти степеней качества. </w:t>
      </w:r>
    </w:p>
    <w:p w:rsidR="0020784A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>3.1</w:t>
      </w:r>
      <w:r w:rsidR="0020784A">
        <w:rPr>
          <w:rFonts w:ascii="Times New Roman" w:hAnsi="Times New Roman" w:cs="Times New Roman"/>
          <w:sz w:val="24"/>
          <w:szCs w:val="24"/>
        </w:rPr>
        <w:t>7</w:t>
      </w:r>
      <w:r w:rsidRPr="00F67112">
        <w:rPr>
          <w:rFonts w:ascii="Times New Roman" w:hAnsi="Times New Roman" w:cs="Times New Roman"/>
          <w:sz w:val="24"/>
          <w:szCs w:val="24"/>
        </w:rPr>
        <w:t>. Количество граждан, достаточное для изучения мнения получателей предо</w:t>
      </w:r>
      <w:r w:rsidRPr="00F67112">
        <w:rPr>
          <w:rFonts w:ascii="Times New Roman" w:hAnsi="Times New Roman" w:cs="Times New Roman"/>
          <w:sz w:val="24"/>
          <w:szCs w:val="24"/>
        </w:rPr>
        <w:t>с</w:t>
      </w:r>
      <w:r w:rsidRPr="00F67112">
        <w:rPr>
          <w:rFonts w:ascii="Times New Roman" w:hAnsi="Times New Roman" w:cs="Times New Roman"/>
          <w:sz w:val="24"/>
          <w:szCs w:val="24"/>
        </w:rPr>
        <w:t>тавляемых услуг, составляет не менее 1/5 (одной пятой) от среднемесячного количества получателей предоставляемых услуг, определяемого на основании данных за шесть мес</w:t>
      </w:r>
      <w:r w:rsidRPr="00F67112">
        <w:rPr>
          <w:rFonts w:ascii="Times New Roman" w:hAnsi="Times New Roman" w:cs="Times New Roman"/>
          <w:sz w:val="24"/>
          <w:szCs w:val="24"/>
        </w:rPr>
        <w:t>я</w:t>
      </w:r>
      <w:r w:rsidRPr="00F67112">
        <w:rPr>
          <w:rFonts w:ascii="Times New Roman" w:hAnsi="Times New Roman" w:cs="Times New Roman"/>
          <w:sz w:val="24"/>
          <w:szCs w:val="24"/>
        </w:rPr>
        <w:t>цев, предшествующих месяцу проведения исследования.</w:t>
      </w:r>
    </w:p>
    <w:p w:rsidR="000D7E99" w:rsidRPr="00F67112" w:rsidRDefault="00F67112" w:rsidP="00F6711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112">
        <w:rPr>
          <w:rFonts w:ascii="Times New Roman" w:hAnsi="Times New Roman" w:cs="Times New Roman"/>
          <w:sz w:val="24"/>
          <w:szCs w:val="24"/>
        </w:rPr>
        <w:t xml:space="preserve"> 3.1</w:t>
      </w:r>
      <w:r w:rsidR="0020784A">
        <w:rPr>
          <w:rFonts w:ascii="Times New Roman" w:hAnsi="Times New Roman" w:cs="Times New Roman"/>
          <w:sz w:val="24"/>
          <w:szCs w:val="24"/>
        </w:rPr>
        <w:t>8</w:t>
      </w:r>
      <w:r w:rsidRPr="00F67112">
        <w:rPr>
          <w:rFonts w:ascii="Times New Roman" w:hAnsi="Times New Roman" w:cs="Times New Roman"/>
          <w:sz w:val="24"/>
          <w:szCs w:val="24"/>
        </w:rPr>
        <w:t xml:space="preserve">. Результаты изучения мнения получателей представляются в форме доклада, содержащего информацию об общественной оценке качества оказываемых услуг МБУ </w:t>
      </w:r>
      <w:r w:rsidR="0020784A">
        <w:rPr>
          <w:rFonts w:ascii="Times New Roman" w:hAnsi="Times New Roman" w:cs="Times New Roman"/>
          <w:sz w:val="24"/>
          <w:szCs w:val="24"/>
        </w:rPr>
        <w:t>«Темп»</w:t>
      </w:r>
      <w:r w:rsidRPr="00F67112">
        <w:rPr>
          <w:rFonts w:ascii="Times New Roman" w:hAnsi="Times New Roman" w:cs="Times New Roman"/>
          <w:sz w:val="24"/>
          <w:szCs w:val="24"/>
        </w:rPr>
        <w:t>.</w:t>
      </w:r>
    </w:p>
    <w:sectPr w:rsidR="000D7E99" w:rsidRPr="00F67112" w:rsidSect="000D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autoHyphenation/>
  <w:characterSpacingControl w:val="doNotCompress"/>
  <w:compat/>
  <w:rsids>
    <w:rsidRoot w:val="00F67112"/>
    <w:rsid w:val="000D7E99"/>
    <w:rsid w:val="000F0B47"/>
    <w:rsid w:val="0020784A"/>
    <w:rsid w:val="008D5D14"/>
    <w:rsid w:val="00F6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71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Poluynova</dc:creator>
  <cp:lastModifiedBy>Poluynova</cp:lastModifiedBy>
  <cp:revision>3</cp:revision>
  <dcterms:created xsi:type="dcterms:W3CDTF">2015-10-12T02:00:00Z</dcterms:created>
  <dcterms:modified xsi:type="dcterms:W3CDTF">2015-10-13T05:06:00Z</dcterms:modified>
</cp:coreProperties>
</file>